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A9" w:rsidRPr="00D84FA9" w:rsidRDefault="00D84FA9" w:rsidP="00D84FA9">
      <w:pPr>
        <w:spacing w:after="0" w:line="240" w:lineRule="auto"/>
        <w:jc w:val="center"/>
        <w:rPr>
          <w:rFonts w:ascii="Algerian" w:eastAsia="Times New Roman" w:hAnsi="Algerian" w:cs="Arial"/>
          <w:b/>
          <w:color w:val="FF0000"/>
          <w:sz w:val="56"/>
          <w:szCs w:val="56"/>
          <w:lang w:val="es-ES_tradnl" w:bidi="en-US"/>
        </w:rPr>
      </w:pPr>
      <w:r w:rsidRPr="00D84FA9">
        <w:rPr>
          <w:rFonts w:ascii="Algerian" w:eastAsia="Times New Roman" w:hAnsi="Algerian" w:cs="Arial"/>
          <w:b/>
          <w:color w:val="FF0000"/>
          <w:sz w:val="56"/>
          <w:szCs w:val="56"/>
          <w:lang w:val="es-ES_tradnl" w:bidi="en-US"/>
        </w:rPr>
        <w:t xml:space="preserve">TEMA 93 CIVIL REGISTROS </w:t>
      </w:r>
    </w:p>
    <w:p w:rsidR="00D84FA9" w:rsidRPr="00D84FA9" w:rsidRDefault="00D84FA9" w:rsidP="00D84FA9">
      <w:pPr>
        <w:spacing w:after="0" w:line="240" w:lineRule="auto"/>
        <w:jc w:val="center"/>
        <w:rPr>
          <w:rFonts w:ascii="Algerian" w:eastAsia="Times New Roman" w:hAnsi="Algerian" w:cs="Arial"/>
          <w:b/>
          <w:color w:val="FF0000"/>
          <w:sz w:val="56"/>
          <w:szCs w:val="56"/>
          <w:lang w:val="es-ES_tradnl" w:bidi="en-US"/>
        </w:rPr>
      </w:pPr>
      <w:r w:rsidRPr="00D84FA9">
        <w:rPr>
          <w:rFonts w:ascii="Algerian" w:eastAsia="Times New Roman" w:hAnsi="Algerian" w:cs="Arial"/>
          <w:b/>
          <w:color w:val="FF0000"/>
          <w:sz w:val="56"/>
          <w:szCs w:val="56"/>
          <w:lang w:val="es-ES_tradnl" w:bidi="en-US"/>
        </w:rPr>
        <w:t xml:space="preserve">Y </w:t>
      </w:r>
      <w:r w:rsidRPr="00D84FA9">
        <w:rPr>
          <w:rFonts w:ascii="Algerian" w:eastAsia="Times New Roman" w:hAnsi="Algerian" w:cs="Arial"/>
          <w:b/>
          <w:color w:val="FF0000"/>
          <w:sz w:val="56"/>
          <w:szCs w:val="56"/>
          <w:u w:val="single"/>
          <w:lang w:val="es-ES_tradnl" w:bidi="en-US"/>
        </w:rPr>
        <w:t>97 CIVIL NOTARIAS</w:t>
      </w:r>
      <w:r w:rsidRPr="00D84FA9">
        <w:rPr>
          <w:rFonts w:ascii="Algerian" w:eastAsia="Times New Roman" w:hAnsi="Algerian" w:cs="Arial"/>
          <w:b/>
          <w:color w:val="FF0000"/>
          <w:sz w:val="56"/>
          <w:szCs w:val="56"/>
          <w:lang w:val="es-ES_tradnl" w:bidi="en-US"/>
        </w:rPr>
        <w:t xml:space="preserve">  ACTUALIZADO 2012</w:t>
      </w:r>
    </w:p>
    <w:p w:rsidR="00D84FA9" w:rsidRPr="00D84FA9" w:rsidRDefault="00D84FA9" w:rsidP="00D84FA9">
      <w:pPr>
        <w:spacing w:after="0" w:line="240" w:lineRule="auto"/>
        <w:jc w:val="center"/>
        <w:rPr>
          <w:rFonts w:ascii="Algerian" w:eastAsia="Times New Roman" w:hAnsi="Algerian" w:cs="Arial"/>
          <w:b/>
          <w:color w:val="FF0000"/>
          <w:sz w:val="56"/>
          <w:szCs w:val="56"/>
          <w:lang w:val="es-ES_tradnl" w:bidi="en-US"/>
        </w:rPr>
      </w:pPr>
    </w:p>
    <w:p w:rsidR="00D84FA9" w:rsidRPr="00D84FA9" w:rsidRDefault="00D84FA9" w:rsidP="00D84FA9">
      <w:pPr>
        <w:spacing w:after="0" w:line="240" w:lineRule="auto"/>
        <w:jc w:val="center"/>
        <w:rPr>
          <w:rFonts w:ascii="Algerian" w:eastAsia="Times New Roman" w:hAnsi="Algerian" w:cs="Arial"/>
          <w:b/>
          <w:color w:val="FF0000"/>
          <w:sz w:val="56"/>
          <w:szCs w:val="56"/>
          <w:lang w:val="es-ES_tradnl" w:bidi="en-US"/>
        </w:rPr>
      </w:pPr>
    </w:p>
    <w:p w:rsidR="00D84FA9" w:rsidRPr="00B235F9" w:rsidRDefault="00D84FA9" w:rsidP="00D84FA9">
      <w:pPr>
        <w:spacing w:after="0" w:line="240" w:lineRule="auto"/>
        <w:jc w:val="both"/>
        <w:rPr>
          <w:rFonts w:ascii="Verdana" w:eastAsia="Times New Roman" w:hAnsi="Verdana" w:cs="Arial"/>
          <w:b/>
          <w:color w:val="000000" w:themeColor="text1"/>
          <w:sz w:val="24"/>
          <w:szCs w:val="24"/>
          <w:u w:val="single"/>
          <w:lang w:val="es-ES_tradnl" w:bidi="en-US"/>
        </w:rPr>
      </w:pPr>
      <w:r w:rsidRPr="00B235F9">
        <w:rPr>
          <w:rFonts w:ascii="Verdana" w:eastAsia="Times New Roman" w:hAnsi="Verdana" w:cs="Arial"/>
          <w:b/>
          <w:color w:val="000000" w:themeColor="text1"/>
          <w:sz w:val="24"/>
          <w:szCs w:val="24"/>
          <w:lang w:val="es-ES_tradnl" w:bidi="en-US"/>
        </w:rPr>
        <w:t xml:space="preserve">RÉGIMEN ECONÓMICO MATRIMONIAL EN ARAGÓN. </w:t>
      </w:r>
      <w:r w:rsidRPr="00B235F9">
        <w:rPr>
          <w:rFonts w:ascii="Verdana" w:eastAsia="Times New Roman" w:hAnsi="Verdana" w:cs="Arial"/>
          <w:b/>
          <w:color w:val="000000" w:themeColor="text1"/>
          <w:sz w:val="24"/>
          <w:szCs w:val="24"/>
          <w:u w:val="single"/>
          <w:lang w:val="es-ES_tradnl" w:bidi="en-US"/>
        </w:rPr>
        <w:t xml:space="preserve">PACTOS MÁS </w:t>
      </w:r>
    </w:p>
    <w:p w:rsidR="00D84FA9" w:rsidRPr="00B235F9" w:rsidRDefault="00D84FA9" w:rsidP="00D84FA9">
      <w:pPr>
        <w:spacing w:after="0" w:line="240" w:lineRule="auto"/>
        <w:jc w:val="both"/>
        <w:rPr>
          <w:rFonts w:ascii="Verdana" w:eastAsia="Times New Roman" w:hAnsi="Verdana" w:cs="Arial"/>
          <w:b/>
          <w:color w:val="000000" w:themeColor="text1"/>
          <w:sz w:val="24"/>
          <w:szCs w:val="24"/>
          <w:u w:val="single"/>
          <w:lang w:val="es-ES_tradnl" w:bidi="en-US"/>
        </w:rPr>
      </w:pPr>
    </w:p>
    <w:p w:rsidR="00D84FA9" w:rsidRPr="00B235F9" w:rsidRDefault="00D84FA9" w:rsidP="00D84FA9">
      <w:pPr>
        <w:spacing w:after="0" w:line="240" w:lineRule="auto"/>
        <w:jc w:val="both"/>
        <w:rPr>
          <w:rFonts w:ascii="Verdana" w:eastAsia="Times New Roman" w:hAnsi="Verdana" w:cs="Arial"/>
          <w:b/>
          <w:color w:val="000000" w:themeColor="text1"/>
          <w:sz w:val="56"/>
          <w:szCs w:val="56"/>
          <w:lang w:val="es-ES_tradnl" w:bidi="en-US"/>
        </w:rPr>
      </w:pPr>
      <w:r w:rsidRPr="00B235F9">
        <w:rPr>
          <w:rFonts w:ascii="Verdana" w:eastAsia="Times New Roman" w:hAnsi="Verdana" w:cs="Arial"/>
          <w:b/>
          <w:color w:val="000000" w:themeColor="text1"/>
          <w:sz w:val="24"/>
          <w:szCs w:val="24"/>
          <w:u w:val="single"/>
          <w:lang w:val="es-ES_tradnl" w:bidi="en-US"/>
        </w:rPr>
        <w:t>FRECUENTES.</w:t>
      </w:r>
      <w:r w:rsidRPr="00B235F9">
        <w:rPr>
          <w:rFonts w:ascii="Verdana" w:eastAsia="Times New Roman" w:hAnsi="Verdana" w:cs="Arial"/>
          <w:b/>
          <w:color w:val="000000" w:themeColor="text1"/>
          <w:sz w:val="24"/>
          <w:szCs w:val="24"/>
          <w:lang w:val="es-ES_tradnl" w:bidi="en-US"/>
        </w:rPr>
        <w:t xml:space="preserve"> RÉGIMEN ECONÓMICO-MATRIMONIAL EN VIZCAYA Y EN NAVARRA</w:t>
      </w:r>
      <w:r w:rsidRPr="00B235F9">
        <w:rPr>
          <w:rFonts w:ascii="Verdana" w:eastAsia="Times New Roman" w:hAnsi="Verdana" w:cs="Arial"/>
          <w:b/>
          <w:color w:val="000000" w:themeColor="text1"/>
          <w:sz w:val="56"/>
          <w:szCs w:val="56"/>
          <w:lang w:val="es-ES_tradnl" w:bidi="en-US"/>
        </w:rPr>
        <w:t>.</w:t>
      </w:r>
    </w:p>
    <w:p w:rsidR="00D84FA9" w:rsidRDefault="00D84FA9" w:rsidP="00D84FA9">
      <w:pPr>
        <w:spacing w:after="0" w:line="240" w:lineRule="auto"/>
        <w:jc w:val="both"/>
        <w:rPr>
          <w:rFonts w:ascii="Algerian" w:eastAsia="Times New Roman" w:hAnsi="Algerian" w:cs="Arial"/>
          <w:b/>
          <w:color w:val="FF0000"/>
          <w:sz w:val="56"/>
          <w:szCs w:val="56"/>
          <w:lang w:val="es-ES_tradnl" w:bidi="en-US"/>
        </w:rPr>
      </w:pPr>
    </w:p>
    <w:p w:rsidR="00D84FA9" w:rsidRDefault="00D84FA9" w:rsidP="00D84FA9">
      <w:pPr>
        <w:spacing w:after="0" w:line="240" w:lineRule="auto"/>
        <w:jc w:val="both"/>
        <w:rPr>
          <w:rFonts w:ascii="Algerian" w:eastAsia="Times New Roman" w:hAnsi="Algerian" w:cs="Arial"/>
          <w:b/>
          <w:color w:val="FF0000"/>
          <w:sz w:val="56"/>
          <w:szCs w:val="56"/>
          <w:lang w:val="es-ES_tradnl" w:bidi="en-US"/>
        </w:rPr>
      </w:pPr>
    </w:p>
    <w:p w:rsidR="00D84FA9" w:rsidRDefault="00D84FA9" w:rsidP="00D84FA9">
      <w:pPr>
        <w:spacing w:after="0" w:line="240" w:lineRule="auto"/>
        <w:jc w:val="both"/>
        <w:rPr>
          <w:rFonts w:ascii="Algerian" w:eastAsia="Times New Roman" w:hAnsi="Algerian" w:cs="Arial"/>
          <w:b/>
          <w:color w:val="4F6228" w:themeColor="accent3" w:themeShade="80"/>
          <w:sz w:val="56"/>
          <w:szCs w:val="56"/>
          <w:lang w:val="es-ES_tradnl" w:bidi="en-US"/>
        </w:rPr>
      </w:pPr>
      <w:r w:rsidRPr="00B235F9">
        <w:rPr>
          <w:rFonts w:ascii="Algerian" w:eastAsia="Times New Roman" w:hAnsi="Algerian" w:cs="Arial"/>
          <w:b/>
          <w:color w:val="4F6228" w:themeColor="accent3" w:themeShade="80"/>
          <w:sz w:val="56"/>
          <w:szCs w:val="56"/>
          <w:lang w:val="es-ES_tradnl" w:bidi="en-US"/>
        </w:rPr>
        <w:t>MOTRIL, 14 DE ABRIL DE 2012</w:t>
      </w:r>
    </w:p>
    <w:p w:rsidR="00BF1DF9" w:rsidRDefault="00BF1DF9" w:rsidP="00D84FA9">
      <w:pPr>
        <w:spacing w:after="0" w:line="240" w:lineRule="auto"/>
        <w:jc w:val="both"/>
        <w:rPr>
          <w:rFonts w:ascii="Algerian" w:eastAsia="Times New Roman" w:hAnsi="Algerian" w:cs="Arial"/>
          <w:b/>
          <w:color w:val="4F6228" w:themeColor="accent3" w:themeShade="80"/>
          <w:sz w:val="56"/>
          <w:szCs w:val="56"/>
          <w:lang w:val="es-ES_tradnl" w:bidi="en-US"/>
        </w:rPr>
      </w:pPr>
      <w:r>
        <w:rPr>
          <w:rFonts w:ascii="Algerian" w:eastAsia="Times New Roman" w:hAnsi="Algerian" w:cs="Arial"/>
          <w:b/>
          <w:color w:val="4F6228" w:themeColor="accent3" w:themeShade="80"/>
          <w:sz w:val="56"/>
          <w:szCs w:val="56"/>
          <w:lang w:val="es-ES_tradnl" w:bidi="en-US"/>
        </w:rPr>
        <w:t>JOSE MANUEL MISAS BARBA</w:t>
      </w:r>
    </w:p>
    <w:p w:rsidR="00BF1DF9" w:rsidRPr="00B235F9" w:rsidRDefault="00BF1DF9" w:rsidP="00BF1DF9">
      <w:pPr>
        <w:spacing w:after="0" w:line="240" w:lineRule="auto"/>
        <w:jc w:val="center"/>
        <w:rPr>
          <w:rFonts w:ascii="Algerian" w:eastAsia="Times New Roman" w:hAnsi="Algerian" w:cs="Arial"/>
          <w:b/>
          <w:color w:val="4F6228" w:themeColor="accent3" w:themeShade="80"/>
          <w:sz w:val="56"/>
          <w:szCs w:val="56"/>
          <w:lang w:val="es-ES_tradnl" w:bidi="en-US"/>
        </w:rPr>
      </w:pPr>
      <w:bookmarkStart w:id="0" w:name="_GoBack"/>
      <w:bookmarkEnd w:id="0"/>
      <w:r>
        <w:rPr>
          <w:rFonts w:ascii="Algerian" w:eastAsia="Times New Roman" w:hAnsi="Algerian" w:cs="Arial"/>
          <w:b/>
          <w:color w:val="4F6228" w:themeColor="accent3" w:themeShade="80"/>
          <w:sz w:val="56"/>
          <w:szCs w:val="56"/>
          <w:lang w:val="es-ES_tradnl" w:bidi="en-US"/>
        </w:rPr>
        <w:t>DEMETRIO</w:t>
      </w:r>
    </w:p>
    <w:p w:rsidR="00D84FA9" w:rsidRDefault="00D84FA9" w:rsidP="00D84FA9">
      <w:pPr>
        <w:spacing w:after="0" w:line="240" w:lineRule="auto"/>
        <w:jc w:val="center"/>
        <w:rPr>
          <w:rFonts w:ascii="Algerian" w:eastAsia="Times New Roman" w:hAnsi="Algerian" w:cs="Arial"/>
          <w:b/>
          <w:color w:val="FF0000"/>
          <w:sz w:val="56"/>
          <w:szCs w:val="56"/>
          <w:lang w:val="es-ES_tradnl" w:bidi="en-US"/>
        </w:rPr>
      </w:pPr>
    </w:p>
    <w:p w:rsidR="00D84FA9" w:rsidRDefault="00D84FA9" w:rsidP="00D84FA9">
      <w:pPr>
        <w:spacing w:after="0" w:line="240" w:lineRule="auto"/>
        <w:jc w:val="center"/>
        <w:rPr>
          <w:rFonts w:ascii="Algerian" w:eastAsia="Times New Roman" w:hAnsi="Algerian" w:cs="Arial"/>
          <w:b/>
          <w:color w:val="FF0000"/>
          <w:sz w:val="56"/>
          <w:szCs w:val="56"/>
          <w:lang w:val="es-ES_tradnl" w:bidi="en-US"/>
        </w:rPr>
      </w:pPr>
    </w:p>
    <w:p w:rsidR="00D84FA9" w:rsidRDefault="00D84FA9" w:rsidP="00D84FA9">
      <w:pPr>
        <w:spacing w:after="0" w:line="240" w:lineRule="auto"/>
        <w:jc w:val="center"/>
        <w:rPr>
          <w:rFonts w:ascii="Algerian" w:eastAsia="Times New Roman" w:hAnsi="Algerian" w:cs="Arial"/>
          <w:b/>
          <w:color w:val="FF0000"/>
          <w:sz w:val="56"/>
          <w:szCs w:val="56"/>
          <w:lang w:val="es-ES_tradnl" w:bidi="en-US"/>
        </w:rPr>
      </w:pPr>
    </w:p>
    <w:p w:rsidR="00D84FA9" w:rsidRDefault="00D84FA9" w:rsidP="00D84FA9">
      <w:pPr>
        <w:spacing w:after="0" w:line="240" w:lineRule="auto"/>
        <w:jc w:val="center"/>
        <w:rPr>
          <w:rFonts w:ascii="Algerian" w:eastAsia="Times New Roman" w:hAnsi="Algerian" w:cs="Arial"/>
          <w:b/>
          <w:color w:val="FF0000"/>
          <w:sz w:val="56"/>
          <w:szCs w:val="56"/>
          <w:lang w:val="es-ES_tradnl" w:bidi="en-US"/>
        </w:rPr>
      </w:pPr>
    </w:p>
    <w:p w:rsidR="00D84FA9" w:rsidRPr="00D84FA9" w:rsidRDefault="00D84FA9" w:rsidP="00D84FA9">
      <w:pPr>
        <w:spacing w:after="0" w:line="240" w:lineRule="auto"/>
        <w:jc w:val="center"/>
        <w:rPr>
          <w:rFonts w:ascii="Algerian" w:eastAsia="Times New Roman" w:hAnsi="Algerian" w:cs="Arial"/>
          <w:b/>
          <w:color w:val="FF0000"/>
          <w:sz w:val="56"/>
          <w:szCs w:val="56"/>
          <w:lang w:val="es-ES_tradnl" w:bidi="en-US"/>
        </w:rPr>
      </w:pPr>
    </w:p>
    <w:p w:rsidR="00D84FA9" w:rsidRDefault="00D84FA9" w:rsidP="00D84FA9">
      <w:pPr>
        <w:spacing w:after="0" w:line="240" w:lineRule="auto"/>
        <w:jc w:val="center"/>
        <w:rPr>
          <w:rFonts w:ascii="Algerian" w:eastAsia="Times New Roman" w:hAnsi="Algerian" w:cs="Arial"/>
          <w:b/>
          <w:color w:val="FF0000"/>
          <w:sz w:val="28"/>
          <w:szCs w:val="28"/>
          <w:lang w:val="es-ES_tradnl" w:bidi="en-US"/>
        </w:rPr>
      </w:pPr>
    </w:p>
    <w:p w:rsidR="00D84FA9" w:rsidRDefault="00D84FA9" w:rsidP="00D84FA9">
      <w:pPr>
        <w:spacing w:after="0" w:line="240" w:lineRule="auto"/>
        <w:jc w:val="center"/>
        <w:rPr>
          <w:rFonts w:ascii="Algerian" w:eastAsia="Times New Roman" w:hAnsi="Algerian" w:cs="Arial"/>
          <w:b/>
          <w:color w:val="FF0000"/>
          <w:sz w:val="28"/>
          <w:szCs w:val="28"/>
          <w:lang w:val="es-ES_tradnl" w:bidi="en-US"/>
        </w:rPr>
      </w:pPr>
    </w:p>
    <w:p w:rsidR="00D84FA9" w:rsidRDefault="00D84FA9" w:rsidP="00D84FA9">
      <w:pPr>
        <w:spacing w:after="0" w:line="240" w:lineRule="auto"/>
        <w:jc w:val="center"/>
        <w:rPr>
          <w:rFonts w:ascii="Algerian" w:eastAsia="Times New Roman" w:hAnsi="Algerian" w:cs="Arial"/>
          <w:b/>
          <w:color w:val="FF0000"/>
          <w:sz w:val="28"/>
          <w:szCs w:val="28"/>
          <w:lang w:val="es-ES_tradnl" w:bidi="en-US"/>
        </w:rPr>
      </w:pPr>
    </w:p>
    <w:p w:rsidR="00D84FA9" w:rsidRDefault="00D84FA9" w:rsidP="00D84FA9">
      <w:pPr>
        <w:spacing w:after="0" w:line="240" w:lineRule="auto"/>
        <w:jc w:val="center"/>
        <w:rPr>
          <w:rFonts w:ascii="Algerian" w:eastAsia="Times New Roman" w:hAnsi="Algerian" w:cs="Arial"/>
          <w:b/>
          <w:color w:val="FF0000"/>
          <w:sz w:val="28"/>
          <w:szCs w:val="28"/>
          <w:lang w:val="es-ES_tradnl" w:bidi="en-US"/>
        </w:rPr>
      </w:pPr>
    </w:p>
    <w:p w:rsidR="00D84FA9" w:rsidRDefault="00D84FA9" w:rsidP="00D84FA9">
      <w:pPr>
        <w:spacing w:after="0" w:line="240" w:lineRule="auto"/>
        <w:jc w:val="center"/>
        <w:rPr>
          <w:rFonts w:ascii="Algerian" w:eastAsia="Times New Roman" w:hAnsi="Algerian" w:cs="Arial"/>
          <w:b/>
          <w:color w:val="FF0000"/>
          <w:sz w:val="28"/>
          <w:szCs w:val="28"/>
          <w:lang w:val="es-ES_tradnl" w:bidi="en-US"/>
        </w:rPr>
      </w:pPr>
    </w:p>
    <w:p w:rsidR="00D84FA9" w:rsidRPr="00D84FA9" w:rsidRDefault="00D84FA9" w:rsidP="00D84FA9">
      <w:pPr>
        <w:spacing w:after="0" w:line="240" w:lineRule="auto"/>
        <w:jc w:val="center"/>
        <w:rPr>
          <w:rFonts w:ascii="Algerian" w:eastAsia="Times New Roman" w:hAnsi="Algerian" w:cs="Arial"/>
          <w:b/>
          <w:color w:val="FF0000"/>
          <w:sz w:val="28"/>
          <w:szCs w:val="28"/>
          <w:lang w:val="es-ES_tradnl" w:bidi="en-US"/>
        </w:rPr>
      </w:pPr>
    </w:p>
    <w:p w:rsidR="00D84FA9" w:rsidRPr="00D84FA9" w:rsidRDefault="00D84FA9" w:rsidP="00D84FA9">
      <w:pPr>
        <w:spacing w:after="0" w:line="240" w:lineRule="auto"/>
        <w:jc w:val="center"/>
        <w:rPr>
          <w:rFonts w:ascii="Algerian" w:eastAsia="Times New Roman" w:hAnsi="Algerian" w:cs="Arial"/>
          <w:b/>
          <w:color w:val="FF0000"/>
          <w:sz w:val="28"/>
          <w:szCs w:val="28"/>
          <w:lang w:val="es-ES_tradnl" w:bidi="en-US"/>
        </w:rPr>
      </w:pPr>
    </w:p>
    <w:p w:rsidR="006A2D02" w:rsidRPr="00D84FA9" w:rsidRDefault="005F2F6C" w:rsidP="00132CFD">
      <w:pPr>
        <w:spacing w:after="0" w:line="240" w:lineRule="auto"/>
        <w:jc w:val="center"/>
        <w:rPr>
          <w:rFonts w:ascii="Algerian" w:eastAsia="Times New Roman" w:hAnsi="Algerian" w:cs="Arial"/>
          <w:b/>
          <w:color w:val="FF0000"/>
          <w:sz w:val="28"/>
          <w:szCs w:val="28"/>
          <w:lang w:val="es-ES_tradnl" w:bidi="en-US"/>
        </w:rPr>
      </w:pPr>
      <w:r w:rsidRPr="00D84FA9">
        <w:rPr>
          <w:rFonts w:ascii="Algerian" w:eastAsia="Times New Roman" w:hAnsi="Algerian" w:cs="Arial"/>
          <w:b/>
          <w:color w:val="FF0000"/>
          <w:sz w:val="28"/>
          <w:szCs w:val="28"/>
          <w:lang w:val="es-ES_tradnl" w:bidi="en-US"/>
        </w:rPr>
        <w:t xml:space="preserve">TEMA 93 CIVIL REGISTROS Y </w:t>
      </w:r>
      <w:r w:rsidRPr="00D84FA9">
        <w:rPr>
          <w:rFonts w:ascii="Algerian" w:eastAsia="Times New Roman" w:hAnsi="Algerian" w:cs="Arial"/>
          <w:b/>
          <w:color w:val="17365D" w:themeColor="text2" w:themeShade="BF"/>
          <w:sz w:val="28"/>
          <w:szCs w:val="28"/>
          <w:u w:val="single"/>
          <w:lang w:val="es-ES_tradnl" w:bidi="en-US"/>
        </w:rPr>
        <w:t>97 CIVIL NOTARIAS</w:t>
      </w:r>
      <w:r w:rsidRPr="00D84FA9">
        <w:rPr>
          <w:rFonts w:ascii="Algerian" w:eastAsia="Times New Roman" w:hAnsi="Algerian" w:cs="Arial"/>
          <w:b/>
          <w:color w:val="17365D" w:themeColor="text2" w:themeShade="BF"/>
          <w:sz w:val="28"/>
          <w:szCs w:val="28"/>
          <w:lang w:val="es-ES_tradnl" w:bidi="en-US"/>
        </w:rPr>
        <w:t xml:space="preserve"> </w:t>
      </w:r>
      <w:r w:rsidR="006F4AAA" w:rsidRPr="00D84FA9">
        <w:rPr>
          <w:rFonts w:ascii="Algerian" w:eastAsia="Times New Roman" w:hAnsi="Algerian" w:cs="Arial"/>
          <w:b/>
          <w:color w:val="17365D" w:themeColor="text2" w:themeShade="BF"/>
          <w:sz w:val="28"/>
          <w:szCs w:val="28"/>
          <w:lang w:val="es-ES_tradnl" w:bidi="en-US"/>
        </w:rPr>
        <w:t xml:space="preserve"> </w:t>
      </w:r>
      <w:r w:rsidR="006F4AAA" w:rsidRPr="00D84FA9">
        <w:rPr>
          <w:rFonts w:ascii="Algerian" w:eastAsia="Times New Roman" w:hAnsi="Algerian" w:cs="Arial"/>
          <w:b/>
          <w:color w:val="FF0000"/>
          <w:sz w:val="28"/>
          <w:szCs w:val="28"/>
          <w:lang w:val="es-ES_tradnl" w:bidi="en-US"/>
        </w:rPr>
        <w:t>ACTUALIZADO 2012</w:t>
      </w:r>
    </w:p>
    <w:p w:rsidR="006F4AAA" w:rsidRPr="00D84FA9" w:rsidRDefault="006F4AAA" w:rsidP="00132CFD">
      <w:pPr>
        <w:spacing w:after="0" w:line="240" w:lineRule="auto"/>
        <w:jc w:val="center"/>
        <w:rPr>
          <w:rFonts w:ascii="Algerian" w:eastAsia="Times New Roman" w:hAnsi="Algerian" w:cs="Arial"/>
          <w:b/>
          <w:color w:val="4F6228" w:themeColor="accent3" w:themeShade="80"/>
          <w:sz w:val="24"/>
          <w:szCs w:val="24"/>
          <w:lang w:val="es-ES_tradnl" w:bidi="en-US"/>
        </w:rPr>
      </w:pPr>
    </w:p>
    <w:p w:rsidR="006A2D02" w:rsidRPr="00D84FA9" w:rsidRDefault="006A2D02" w:rsidP="00132CFD">
      <w:pPr>
        <w:spacing w:after="0" w:line="240" w:lineRule="auto"/>
        <w:jc w:val="both"/>
        <w:rPr>
          <w:rFonts w:ascii="Algerian" w:eastAsia="Times New Roman" w:hAnsi="Algerian" w:cs="Arial"/>
          <w:b/>
          <w:color w:val="4F6228" w:themeColor="accent3" w:themeShade="80"/>
          <w:sz w:val="24"/>
          <w:szCs w:val="24"/>
          <w:lang w:val="es-ES_tradnl" w:bidi="en-US"/>
        </w:rPr>
      </w:pPr>
    </w:p>
    <w:p w:rsidR="006A2D02" w:rsidRPr="00D84FA9" w:rsidRDefault="006A2D02" w:rsidP="00132CF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Verdana" w:eastAsia="Times New Roman" w:hAnsi="Verdana" w:cs="Arial"/>
          <w:b/>
          <w:color w:val="4F6228" w:themeColor="accent3" w:themeShade="80"/>
          <w:sz w:val="24"/>
          <w:szCs w:val="24"/>
          <w:lang w:val="es-ES_tradnl" w:bidi="en-US"/>
        </w:rPr>
      </w:pPr>
      <w:r w:rsidRPr="00D84FA9">
        <w:rPr>
          <w:rFonts w:ascii="Verdana" w:eastAsia="Times New Roman" w:hAnsi="Verdana" w:cs="Arial"/>
          <w:b/>
          <w:color w:val="4F6228" w:themeColor="accent3" w:themeShade="80"/>
          <w:sz w:val="24"/>
          <w:szCs w:val="24"/>
          <w:lang w:val="es-ES_tradnl" w:bidi="en-US"/>
        </w:rPr>
        <w:t xml:space="preserve">RÉGIMEN ECONÓMICO-MATRIMONIAL EN </w:t>
      </w:r>
      <w:r w:rsidRPr="00D84FA9">
        <w:rPr>
          <w:rFonts w:ascii="Verdana" w:eastAsia="Times New Roman" w:hAnsi="Verdana" w:cs="Arial"/>
          <w:b/>
          <w:color w:val="FF0000"/>
          <w:sz w:val="24"/>
          <w:szCs w:val="24"/>
          <w:lang w:val="es-ES_tradnl" w:bidi="en-US"/>
        </w:rPr>
        <w:t>ARAGÓN</w:t>
      </w:r>
      <w:r w:rsidRPr="00D84FA9">
        <w:rPr>
          <w:rFonts w:ascii="Verdana" w:eastAsia="Times New Roman" w:hAnsi="Verdana" w:cs="Arial"/>
          <w:b/>
          <w:color w:val="4F6228" w:themeColor="accent3" w:themeShade="80"/>
          <w:sz w:val="24"/>
          <w:szCs w:val="24"/>
          <w:lang w:val="es-ES_tradnl" w:bidi="en-US"/>
        </w:rPr>
        <w:t xml:space="preserve">. </w:t>
      </w:r>
      <w:r w:rsidRPr="00D84FA9">
        <w:rPr>
          <w:rFonts w:ascii="Verdana" w:eastAsia="Times New Roman" w:hAnsi="Verdana" w:cs="Arial"/>
          <w:b/>
          <w:color w:val="365F91" w:themeColor="accent1" w:themeShade="BF"/>
          <w:sz w:val="24"/>
          <w:szCs w:val="24"/>
          <w:u w:val="single"/>
          <w:lang w:val="es-ES_tradnl" w:bidi="en-US"/>
        </w:rPr>
        <w:t>PACTOS MÁS FRECUENTES.</w:t>
      </w:r>
      <w:r w:rsidRPr="00D84FA9">
        <w:rPr>
          <w:rFonts w:ascii="Verdana" w:eastAsia="Times New Roman" w:hAnsi="Verdana" w:cs="Arial"/>
          <w:b/>
          <w:color w:val="4F6228" w:themeColor="accent3" w:themeShade="80"/>
          <w:sz w:val="24"/>
          <w:szCs w:val="24"/>
          <w:lang w:val="es-ES_tradnl" w:bidi="en-US"/>
        </w:rPr>
        <w:t xml:space="preserve"> RÉGIMEN ECONÓMICO-MATRIMONIAL EN </w:t>
      </w:r>
      <w:r w:rsidRPr="00D84FA9">
        <w:rPr>
          <w:rFonts w:ascii="Verdana" w:eastAsia="Times New Roman" w:hAnsi="Verdana" w:cs="Arial"/>
          <w:b/>
          <w:color w:val="FF0000"/>
          <w:sz w:val="24"/>
          <w:szCs w:val="24"/>
          <w:lang w:val="es-ES_tradnl" w:bidi="en-US"/>
        </w:rPr>
        <w:t xml:space="preserve">VIZCAYA </w:t>
      </w:r>
      <w:r w:rsidRPr="00D84FA9">
        <w:rPr>
          <w:rFonts w:ascii="Verdana" w:eastAsia="Times New Roman" w:hAnsi="Verdana" w:cs="Arial"/>
          <w:b/>
          <w:color w:val="4F6228" w:themeColor="accent3" w:themeShade="80"/>
          <w:sz w:val="24"/>
          <w:szCs w:val="24"/>
          <w:lang w:val="es-ES_tradnl" w:bidi="en-US"/>
        </w:rPr>
        <w:t xml:space="preserve">Y EN </w:t>
      </w:r>
      <w:r w:rsidRPr="00D84FA9">
        <w:rPr>
          <w:rFonts w:ascii="Verdana" w:eastAsia="Times New Roman" w:hAnsi="Verdana" w:cs="Arial"/>
          <w:b/>
          <w:color w:val="FF0000"/>
          <w:sz w:val="24"/>
          <w:szCs w:val="24"/>
          <w:lang w:val="es-ES_tradnl" w:bidi="en-US"/>
        </w:rPr>
        <w:t>NAVARRA.</w:t>
      </w:r>
    </w:p>
    <w:p w:rsidR="006A2D02" w:rsidRPr="00D84FA9" w:rsidRDefault="006A2D02" w:rsidP="00132CFD">
      <w:pPr>
        <w:spacing w:after="0" w:line="240" w:lineRule="auto"/>
        <w:jc w:val="both"/>
        <w:rPr>
          <w:rFonts w:ascii="Algerian" w:eastAsia="Times New Roman" w:hAnsi="Algerian" w:cs="Arial"/>
          <w:b/>
          <w:sz w:val="24"/>
          <w:szCs w:val="24"/>
          <w:lang w:val="es-ES_tradnl" w:bidi="en-US"/>
        </w:rPr>
      </w:pPr>
    </w:p>
    <w:p w:rsidR="006A2D02" w:rsidRPr="00D84FA9" w:rsidRDefault="006A2D02" w:rsidP="00132CFD">
      <w:pPr>
        <w:spacing w:after="0" w:line="240" w:lineRule="auto"/>
        <w:jc w:val="both"/>
        <w:rPr>
          <w:rFonts w:ascii="Arial" w:eastAsia="Times New Roman" w:hAnsi="Arial" w:cs="Arial"/>
          <w:b/>
          <w:sz w:val="20"/>
          <w:szCs w:val="20"/>
          <w:lang w:val="es-ES_tradnl" w:bidi="en-US"/>
        </w:rPr>
      </w:pPr>
    </w:p>
    <w:p w:rsidR="006A2D02" w:rsidRPr="00D84FA9" w:rsidRDefault="006A2D02" w:rsidP="00132CFD">
      <w:pPr>
        <w:spacing w:after="0" w:line="240" w:lineRule="auto"/>
        <w:jc w:val="both"/>
        <w:rPr>
          <w:rFonts w:ascii="Arial" w:eastAsia="Times New Roman" w:hAnsi="Arial" w:cs="Arial"/>
          <w:b/>
          <w:sz w:val="20"/>
          <w:szCs w:val="20"/>
          <w:lang w:val="es-ES_tradnl" w:bidi="en-US"/>
        </w:rPr>
      </w:pPr>
    </w:p>
    <w:p w:rsidR="006A2D02" w:rsidRPr="00D84FA9" w:rsidRDefault="006866CB" w:rsidP="00132CFD">
      <w:pPr>
        <w:spacing w:after="0" w:line="240" w:lineRule="auto"/>
        <w:jc w:val="both"/>
        <w:rPr>
          <w:rFonts w:ascii="Algerian" w:eastAsia="Times New Roman" w:hAnsi="Algerian" w:cs="Arial"/>
          <w:b/>
          <w:color w:val="FF0000"/>
          <w:sz w:val="32"/>
          <w:szCs w:val="32"/>
          <w:u w:val="single"/>
          <w:lang w:val="es-ES_tradnl" w:bidi="en-US"/>
        </w:rPr>
      </w:pPr>
      <w:r w:rsidRPr="00D84FA9">
        <w:rPr>
          <w:rFonts w:ascii="Algerian" w:eastAsia="Times New Roman" w:hAnsi="Algerian" w:cs="Arial"/>
          <w:b/>
          <w:color w:val="FF0000"/>
          <w:sz w:val="32"/>
          <w:szCs w:val="32"/>
          <w:u w:val="single"/>
          <w:lang w:val="es-ES_tradnl" w:bidi="en-US"/>
        </w:rPr>
        <w:t xml:space="preserve">I.- </w:t>
      </w:r>
      <w:r w:rsidR="006A2D02" w:rsidRPr="00D84FA9">
        <w:rPr>
          <w:rFonts w:ascii="Algerian" w:eastAsia="Times New Roman" w:hAnsi="Algerian" w:cs="Arial"/>
          <w:b/>
          <w:color w:val="FF0000"/>
          <w:sz w:val="32"/>
          <w:szCs w:val="32"/>
          <w:u w:val="single"/>
          <w:lang w:val="es-ES_tradnl" w:bidi="en-US"/>
        </w:rPr>
        <w:t>RÉGIMEN ECONÓMICO-MATRIMONIAL EN ARAGÓN.</w:t>
      </w:r>
    </w:p>
    <w:p w:rsidR="006A2D02" w:rsidRPr="00D84FA9" w:rsidRDefault="006A2D02" w:rsidP="00132CFD">
      <w:pPr>
        <w:spacing w:after="0" w:line="240" w:lineRule="auto"/>
        <w:jc w:val="both"/>
        <w:rPr>
          <w:rFonts w:ascii="Arial Narrow" w:eastAsia="Times New Roman" w:hAnsi="Arial Narrow" w:cs="Arial"/>
          <w:b/>
          <w:bCs/>
          <w:sz w:val="24"/>
          <w:szCs w:val="24"/>
          <w:lang w:val="es-ES_tradnl" w:bidi="en-US"/>
        </w:rPr>
      </w:pPr>
    </w:p>
    <w:p w:rsidR="006A2D02" w:rsidRPr="00D84FA9" w:rsidRDefault="006A2D02" w:rsidP="00207B5F">
      <w:pPr>
        <w:spacing w:after="0" w:line="240" w:lineRule="auto"/>
        <w:jc w:val="both"/>
        <w:rPr>
          <w:rFonts w:ascii="Algerian" w:eastAsia="Times New Roman" w:hAnsi="Algerian" w:cs="Arial"/>
          <w:b/>
          <w:color w:val="FF0000"/>
          <w:sz w:val="32"/>
          <w:szCs w:val="32"/>
          <w:lang w:val="es-ES_tradnl" w:bidi="en-US"/>
        </w:rPr>
      </w:pPr>
      <w:r w:rsidRPr="00D84FA9">
        <w:rPr>
          <w:rFonts w:ascii="Arial Narrow" w:eastAsia="Times New Roman" w:hAnsi="Arial Narrow" w:cs="Arial"/>
          <w:b/>
          <w:bCs/>
          <w:sz w:val="24"/>
          <w:szCs w:val="24"/>
          <w:lang w:val="es-ES_tradnl" w:bidi="en-US"/>
        </w:rPr>
        <w:t xml:space="preserve">Esta materia se regula actualmente en el llamado </w:t>
      </w:r>
      <w:r w:rsidRPr="00D84FA9">
        <w:rPr>
          <w:rFonts w:ascii="Algerian" w:eastAsia="Times New Roman" w:hAnsi="Algerian" w:cs="Arial"/>
          <w:b/>
          <w:bCs/>
          <w:color w:val="FF0000"/>
          <w:sz w:val="32"/>
          <w:szCs w:val="32"/>
          <w:lang w:val="es-ES_tradnl" w:bidi="en-US"/>
        </w:rPr>
        <w:t>Código de Derecho Foral de Aragón, aprobado por Decreto Leg</w:t>
      </w:r>
      <w:r w:rsidR="00D1770F" w:rsidRPr="00D84FA9">
        <w:rPr>
          <w:rFonts w:ascii="Algerian" w:eastAsia="Times New Roman" w:hAnsi="Algerian" w:cs="Arial"/>
          <w:b/>
          <w:bCs/>
          <w:color w:val="FF0000"/>
          <w:sz w:val="32"/>
          <w:szCs w:val="32"/>
          <w:lang w:val="es-ES_tradnl" w:bidi="en-US"/>
        </w:rPr>
        <w:t xml:space="preserve">islativo  de 2011, </w:t>
      </w:r>
      <w:r w:rsidR="00D1770F" w:rsidRPr="00D84FA9">
        <w:rPr>
          <w:rFonts w:asciiTheme="majorHAnsi" w:eastAsia="Times New Roman" w:hAnsiTheme="majorHAnsi" w:cs="Arial"/>
          <w:b/>
          <w:bCs/>
          <w:color w:val="FF0000"/>
          <w:sz w:val="32"/>
          <w:szCs w:val="32"/>
          <w:lang w:val="es-ES_tradnl" w:bidi="en-US"/>
        </w:rPr>
        <w:t>que deroga</w:t>
      </w:r>
      <w:r w:rsidR="00D1770F" w:rsidRPr="00D84FA9">
        <w:rPr>
          <w:rFonts w:ascii="Algerian" w:eastAsia="Times New Roman" w:hAnsi="Algerian" w:cs="Arial"/>
          <w:b/>
          <w:bCs/>
          <w:color w:val="FF0000"/>
          <w:sz w:val="32"/>
          <w:szCs w:val="32"/>
          <w:lang w:val="es-ES_tradnl" w:bidi="en-US"/>
        </w:rPr>
        <w:t xml:space="preserve"> </w:t>
      </w:r>
      <w:r w:rsidR="00D1770F" w:rsidRPr="00580C5C">
        <w:rPr>
          <w:rFonts w:ascii="Algerian" w:eastAsia="Times New Roman" w:hAnsi="Algerian" w:cs="Arial"/>
          <w:b/>
          <w:bCs/>
          <w:strike/>
          <w:color w:val="365F91" w:themeColor="accent1" w:themeShade="BF"/>
          <w:sz w:val="32"/>
          <w:szCs w:val="32"/>
          <w:u w:val="single"/>
          <w:lang w:val="es-ES_tradnl" w:bidi="en-US"/>
        </w:rPr>
        <w:t>LA LEY DE REGIM</w:t>
      </w:r>
      <w:r w:rsidR="00D64FFD" w:rsidRPr="00580C5C">
        <w:rPr>
          <w:rFonts w:ascii="Algerian" w:eastAsia="Times New Roman" w:hAnsi="Algerian" w:cs="Arial"/>
          <w:b/>
          <w:bCs/>
          <w:strike/>
          <w:color w:val="365F91" w:themeColor="accent1" w:themeShade="BF"/>
          <w:sz w:val="32"/>
          <w:szCs w:val="32"/>
          <w:u w:val="single"/>
          <w:lang w:val="es-ES_tradnl" w:bidi="en-US"/>
        </w:rPr>
        <w:t>EN ECONOMICO MATRIMONIAL Y VIUDE</w:t>
      </w:r>
      <w:r w:rsidR="00D1770F" w:rsidRPr="00580C5C">
        <w:rPr>
          <w:rFonts w:ascii="Algerian" w:eastAsia="Times New Roman" w:hAnsi="Algerian" w:cs="Arial"/>
          <w:b/>
          <w:bCs/>
          <w:strike/>
          <w:color w:val="365F91" w:themeColor="accent1" w:themeShade="BF"/>
          <w:sz w:val="32"/>
          <w:szCs w:val="32"/>
          <w:u w:val="single"/>
          <w:lang w:val="es-ES_tradnl" w:bidi="en-US"/>
        </w:rPr>
        <w:t>DAD DE 2003</w:t>
      </w:r>
      <w:r w:rsidR="00D1770F" w:rsidRPr="00580C5C">
        <w:rPr>
          <w:rFonts w:ascii="Algerian" w:eastAsia="Times New Roman" w:hAnsi="Algerian" w:cs="Arial"/>
          <w:b/>
          <w:bCs/>
          <w:strike/>
          <w:color w:val="FF0000"/>
          <w:sz w:val="32"/>
          <w:szCs w:val="32"/>
          <w:u w:val="single"/>
          <w:lang w:val="es-ES_tradnl" w:bidi="en-US"/>
        </w:rPr>
        <w:t>,</w:t>
      </w:r>
      <w:r w:rsidR="00D1770F" w:rsidRPr="00D84FA9">
        <w:rPr>
          <w:rFonts w:ascii="Algerian" w:eastAsia="Times New Roman" w:hAnsi="Algerian" w:cs="Arial"/>
          <w:b/>
          <w:bCs/>
          <w:color w:val="FF0000"/>
          <w:sz w:val="32"/>
          <w:szCs w:val="32"/>
          <w:lang w:val="es-ES_tradnl" w:bidi="en-US"/>
        </w:rPr>
        <w:t xml:space="preserve"> </w:t>
      </w:r>
      <w:r w:rsidR="00D1770F" w:rsidRPr="00D84FA9">
        <w:rPr>
          <w:rFonts w:asciiTheme="majorHAnsi" w:eastAsia="Times New Roman" w:hAnsiTheme="majorHAnsi" w:cs="Arial"/>
          <w:b/>
          <w:bCs/>
          <w:sz w:val="32"/>
          <w:szCs w:val="32"/>
          <w:lang w:val="es-ES_tradnl" w:bidi="en-US"/>
        </w:rPr>
        <w:t xml:space="preserve">introduciendo un régimen </w:t>
      </w:r>
      <w:r w:rsidR="007A0C04" w:rsidRPr="00D84FA9">
        <w:rPr>
          <w:rFonts w:asciiTheme="majorHAnsi" w:eastAsia="Times New Roman" w:hAnsiTheme="majorHAnsi" w:cs="Arial"/>
          <w:b/>
          <w:bCs/>
          <w:sz w:val="32"/>
          <w:szCs w:val="32"/>
          <w:lang w:val="es-ES_tradnl" w:bidi="en-US"/>
        </w:rPr>
        <w:t xml:space="preserve"> </w:t>
      </w:r>
      <w:r w:rsidR="00D1770F" w:rsidRPr="00D84FA9">
        <w:rPr>
          <w:rFonts w:ascii="Castellar" w:eastAsia="Times New Roman" w:hAnsi="Castellar" w:cs="Arial"/>
          <w:b/>
          <w:bCs/>
          <w:color w:val="FF0000"/>
          <w:sz w:val="32"/>
          <w:szCs w:val="32"/>
          <w:lang w:val="es-ES_tradnl" w:bidi="en-US"/>
        </w:rPr>
        <w:t>intruso</w:t>
      </w:r>
      <w:r w:rsidR="00D1770F" w:rsidRPr="00D84FA9">
        <w:rPr>
          <w:rFonts w:asciiTheme="majorHAnsi" w:eastAsia="Times New Roman" w:hAnsiTheme="majorHAnsi" w:cs="Arial"/>
          <w:b/>
          <w:bCs/>
          <w:sz w:val="32"/>
          <w:szCs w:val="32"/>
          <w:lang w:val="es-ES_tradnl" w:bidi="en-US"/>
        </w:rPr>
        <w:t xml:space="preserve"> </w:t>
      </w:r>
      <w:r w:rsidR="00A17399" w:rsidRPr="00D84FA9">
        <w:rPr>
          <w:rFonts w:ascii="Arial" w:hAnsi="Arial" w:cs="Arial"/>
          <w:noProof/>
          <w:color w:val="0000FF"/>
          <w:sz w:val="27"/>
          <w:szCs w:val="27"/>
          <w:lang w:eastAsia="es-ES"/>
        </w:rPr>
        <w:drawing>
          <wp:inline distT="0" distB="0" distL="0" distR="0" wp14:anchorId="23175C1C" wp14:editId="52355159">
            <wp:extent cx="438150" cy="438150"/>
            <wp:effectExtent l="0" t="0" r="0" b="0"/>
            <wp:docPr id="7" name="rg_hi" descr="https://encrypted-tbn1.google.com/images?q=tbn:ANd9GcQlqsl_5Bg8iP0_WzW24ez3dgyItJskchcT_xfMAU0m9IdFpwH4G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Qlqsl_5Bg8iP0_WzW24ez3dgyItJskchcT_xfMAU0m9IdFpwH4GA">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D1770F" w:rsidRPr="00D84FA9">
        <w:rPr>
          <w:rFonts w:asciiTheme="majorHAnsi" w:eastAsia="Times New Roman" w:hAnsiTheme="majorHAnsi" w:cs="Arial"/>
          <w:b/>
          <w:bCs/>
          <w:sz w:val="32"/>
          <w:szCs w:val="32"/>
          <w:lang w:val="es-ES_tradnl" w:bidi="en-US"/>
        </w:rPr>
        <w:t xml:space="preserve">en el derecho matrimonial aragonés: </w:t>
      </w:r>
      <w:r w:rsidR="00D1770F" w:rsidRPr="00D84FA9">
        <w:rPr>
          <w:rFonts w:ascii="Algerian" w:eastAsia="Times New Roman" w:hAnsi="Algerian" w:cs="Arial"/>
          <w:b/>
          <w:bCs/>
          <w:color w:val="FF0000"/>
          <w:sz w:val="32"/>
          <w:szCs w:val="32"/>
          <w:lang w:val="es-ES_tradnl" w:bidi="en-US"/>
        </w:rPr>
        <w:t>El REGIMEN DE SEPARACION DE BIENES.</w:t>
      </w:r>
    </w:p>
    <w:p w:rsidR="006A2D02" w:rsidRPr="00D84FA9" w:rsidRDefault="006A2D02" w:rsidP="00132CFD">
      <w:pPr>
        <w:spacing w:after="0" w:line="240" w:lineRule="auto"/>
        <w:jc w:val="both"/>
        <w:rPr>
          <w:rFonts w:ascii="Arial Narrow" w:eastAsia="Times New Roman" w:hAnsi="Arial Narrow" w:cs="Arial"/>
          <w:b/>
          <w:sz w:val="24"/>
          <w:szCs w:val="24"/>
          <w:lang w:val="es-ES_tradnl" w:bidi="en-US"/>
        </w:rPr>
      </w:pPr>
    </w:p>
    <w:p w:rsidR="006A2D02" w:rsidRPr="00D84FA9" w:rsidRDefault="006A2D02" w:rsidP="00132CFD">
      <w:pPr>
        <w:spacing w:after="0" w:line="240" w:lineRule="auto"/>
        <w:jc w:val="both"/>
        <w:rPr>
          <w:rFonts w:ascii="Arial Narrow" w:eastAsia="Times New Roman" w:hAnsi="Arial Narrow" w:cs="Arial"/>
          <w:b/>
          <w:sz w:val="24"/>
          <w:szCs w:val="24"/>
          <w:lang w:val="es-ES_tradnl" w:bidi="en-US"/>
        </w:rPr>
      </w:pPr>
    </w:p>
    <w:p w:rsidR="006A2D02" w:rsidRPr="00D84FA9" w:rsidRDefault="00D64FFD" w:rsidP="00132CFD">
      <w:pPr>
        <w:spacing w:after="0" w:line="240" w:lineRule="auto"/>
        <w:ind w:firstLine="708"/>
        <w:jc w:val="both"/>
        <w:rPr>
          <w:rFonts w:ascii="Arial Narrow" w:eastAsia="Times New Roman" w:hAnsi="Arial Narrow" w:cs="Arial"/>
          <w:b/>
          <w:sz w:val="24"/>
          <w:szCs w:val="24"/>
          <w:lang w:val="es-ES_tradnl" w:bidi="en-US"/>
        </w:rPr>
      </w:pPr>
      <w:r w:rsidRPr="00D84FA9">
        <w:rPr>
          <w:rFonts w:ascii="Arial Narrow" w:eastAsia="Times New Roman" w:hAnsi="Arial Narrow" w:cs="Arial"/>
          <w:b/>
          <w:sz w:val="24"/>
          <w:szCs w:val="24"/>
          <w:lang w:val="es-ES_tradnl" w:bidi="en-US"/>
        </w:rPr>
        <w:t>El</w:t>
      </w:r>
      <w:r w:rsidR="006A2D02" w:rsidRPr="00D84FA9">
        <w:rPr>
          <w:rFonts w:ascii="Arial Narrow" w:eastAsia="Times New Roman" w:hAnsi="Arial Narrow" w:cs="Arial"/>
          <w:b/>
          <w:sz w:val="24"/>
          <w:szCs w:val="24"/>
          <w:lang w:val="es-ES_tradnl" w:bidi="en-US"/>
        </w:rPr>
        <w:t xml:space="preserve"> ART. 193</w:t>
      </w:r>
      <w:r w:rsidRPr="00D84FA9">
        <w:rPr>
          <w:rFonts w:ascii="Arial Narrow" w:eastAsia="Times New Roman" w:hAnsi="Arial Narrow" w:cs="Arial"/>
          <w:b/>
          <w:sz w:val="24"/>
          <w:szCs w:val="24"/>
          <w:lang w:val="es-ES_tradnl" w:bidi="en-US"/>
        </w:rPr>
        <w:t xml:space="preserve"> del Código dice</w:t>
      </w:r>
      <w:r w:rsidR="006A2D02" w:rsidRPr="00D84FA9">
        <w:rPr>
          <w:rFonts w:ascii="Arial Narrow" w:eastAsia="Times New Roman" w:hAnsi="Arial Narrow" w:cs="Arial"/>
          <w:b/>
          <w:sz w:val="24"/>
          <w:szCs w:val="24"/>
          <w:lang w:val="es-ES_tradnl" w:bidi="en-US"/>
        </w:rPr>
        <w:t>:</w:t>
      </w:r>
    </w:p>
    <w:p w:rsidR="006A2D02" w:rsidRPr="00D84FA9" w:rsidRDefault="006A2D02" w:rsidP="00132CFD">
      <w:pPr>
        <w:spacing w:after="0" w:line="240" w:lineRule="auto"/>
        <w:jc w:val="both"/>
        <w:rPr>
          <w:rFonts w:ascii="Arial Narrow" w:eastAsia="Times New Roman" w:hAnsi="Arial Narrow" w:cs="Arial"/>
          <w:b/>
          <w:sz w:val="24"/>
          <w:szCs w:val="24"/>
          <w:lang w:val="es-ES_tradnl" w:bidi="en-US"/>
        </w:rPr>
      </w:pPr>
    </w:p>
    <w:p w:rsidR="00B02141" w:rsidRPr="00D84FA9" w:rsidRDefault="006A2D02" w:rsidP="00B02141">
      <w:pPr>
        <w:spacing w:after="0" w:line="240" w:lineRule="auto"/>
        <w:ind w:firstLine="708"/>
        <w:jc w:val="both"/>
        <w:rPr>
          <w:rFonts w:ascii="Algerian" w:eastAsia="Times New Roman" w:hAnsi="Algerian" w:cs="Arial"/>
          <w:color w:val="FF0000"/>
          <w:sz w:val="28"/>
          <w:szCs w:val="28"/>
          <w:lang w:val="es-ES_tradnl" w:bidi="en-US"/>
        </w:rPr>
      </w:pPr>
      <w:r w:rsidRPr="00D84FA9">
        <w:rPr>
          <w:rFonts w:ascii="Algerian" w:eastAsia="Times New Roman" w:hAnsi="Algerian" w:cs="Arial"/>
          <w:color w:val="FF0000"/>
          <w:sz w:val="28"/>
          <w:szCs w:val="28"/>
          <w:lang w:val="es-ES_tradnl" w:bidi="en-US"/>
        </w:rPr>
        <w:t>“1.</w:t>
      </w:r>
      <w:r w:rsidRPr="00D84FA9">
        <w:rPr>
          <w:rFonts w:ascii="Algerian" w:eastAsia="Times New Roman" w:hAnsi="Algerian" w:cs="Arial"/>
          <w:color w:val="FF0000"/>
          <w:sz w:val="28"/>
          <w:szCs w:val="28"/>
          <w:lang w:val="es-ES_tradnl" w:bidi="en-US"/>
        </w:rPr>
        <w:tab/>
        <w:t xml:space="preserve">El régimen económico del matrimonio se ordenará </w:t>
      </w:r>
      <w:proofErr w:type="gramStart"/>
      <w:r w:rsidRPr="00D84FA9">
        <w:rPr>
          <w:rFonts w:ascii="Algerian" w:eastAsia="Times New Roman" w:hAnsi="Algerian" w:cs="Arial"/>
          <w:color w:val="FF0000"/>
          <w:sz w:val="28"/>
          <w:szCs w:val="28"/>
          <w:lang w:val="es-ES_tradnl" w:bidi="en-US"/>
        </w:rPr>
        <w:t xml:space="preserve">por </w:t>
      </w:r>
      <w:r w:rsidR="00AB5219" w:rsidRPr="00D84FA9">
        <w:rPr>
          <w:rFonts w:ascii="Algerian" w:eastAsia="Times New Roman" w:hAnsi="Algerian" w:cs="Arial"/>
          <w:color w:val="FF0000"/>
          <w:sz w:val="28"/>
          <w:szCs w:val="28"/>
          <w:lang w:val="es-ES_tradnl" w:bidi="en-US"/>
        </w:rPr>
        <w:t>:</w:t>
      </w:r>
      <w:proofErr w:type="gramEnd"/>
    </w:p>
    <w:p w:rsidR="006A2D02" w:rsidRPr="00D84FA9" w:rsidRDefault="00AB5219" w:rsidP="00B7654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lgerian" w:eastAsia="Times New Roman" w:hAnsi="Algerian" w:cs="Arial"/>
          <w:color w:val="FF0000"/>
          <w:sz w:val="32"/>
          <w:szCs w:val="32"/>
          <w:lang w:val="es-ES_tradnl" w:bidi="en-US"/>
        </w:rPr>
      </w:pPr>
      <w:r w:rsidRPr="00D84FA9">
        <w:rPr>
          <w:rFonts w:ascii="Arial" w:hAnsi="Arial" w:cs="Arial"/>
          <w:noProof/>
          <w:color w:val="0000FF"/>
          <w:lang w:eastAsia="es-ES"/>
        </w:rPr>
        <w:drawing>
          <wp:inline distT="0" distB="0" distL="0" distR="0" wp14:anchorId="627E9F7E" wp14:editId="2EB98EA6">
            <wp:extent cx="730841" cy="962025"/>
            <wp:effectExtent l="0" t="0" r="0" b="0"/>
            <wp:docPr id="11" name="Imagen 11" descr="http://t0.gstatic.com/images?q=tbn:ANd9GcQ-Lu_f5wsZe-d_Kn5i1H9ucUVXJLJDsRlyICXKweF-KMWBoYNi5Ypar2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Q-Lu_f5wsZe-d_Kn5i1H9ucUVXJLJDsRlyICXKweF-KMWBoYNi5Ypar2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841" cy="962025"/>
                    </a:xfrm>
                    <a:prstGeom prst="rect">
                      <a:avLst/>
                    </a:prstGeom>
                    <a:noFill/>
                    <a:ln>
                      <a:noFill/>
                    </a:ln>
                  </pic:spPr>
                </pic:pic>
              </a:graphicData>
            </a:graphic>
          </wp:inline>
        </w:drawing>
      </w:r>
      <w:proofErr w:type="gramStart"/>
      <w:r w:rsidR="006A2D02" w:rsidRPr="00D84FA9">
        <w:rPr>
          <w:rFonts w:ascii="Algerian" w:eastAsia="Times New Roman" w:hAnsi="Algerian" w:cs="Arial"/>
          <w:color w:val="FF0000"/>
          <w:sz w:val="32"/>
          <w:szCs w:val="32"/>
          <w:lang w:val="es-ES_tradnl" w:bidi="en-US"/>
        </w:rPr>
        <w:t>las</w:t>
      </w:r>
      <w:proofErr w:type="gramEnd"/>
      <w:r w:rsidR="006A2D02" w:rsidRPr="00D84FA9">
        <w:rPr>
          <w:rFonts w:ascii="Algerian" w:eastAsia="Times New Roman" w:hAnsi="Algerian" w:cs="Arial"/>
          <w:color w:val="FF0000"/>
          <w:sz w:val="32"/>
          <w:szCs w:val="32"/>
          <w:lang w:val="es-ES_tradnl" w:bidi="en-US"/>
        </w:rPr>
        <w:t xml:space="preserve"> capitulaciones que otorguen los cónyuges.</w:t>
      </w:r>
    </w:p>
    <w:p w:rsidR="006A2D02" w:rsidRPr="00D84FA9" w:rsidRDefault="006A2D02" w:rsidP="00B02141">
      <w:pPr>
        <w:spacing w:after="0" w:line="240" w:lineRule="auto"/>
        <w:jc w:val="both"/>
        <w:rPr>
          <w:rFonts w:ascii="Algerian" w:eastAsia="Times New Roman" w:hAnsi="Algerian" w:cs="Arial"/>
          <w:color w:val="FF0000"/>
          <w:sz w:val="28"/>
          <w:szCs w:val="28"/>
          <w:lang w:val="es-ES_tradnl" w:bidi="en-US"/>
        </w:rPr>
      </w:pPr>
    </w:p>
    <w:p w:rsidR="006A2D02" w:rsidRPr="00D84FA9" w:rsidRDefault="006A2D02" w:rsidP="00132CFD">
      <w:pPr>
        <w:spacing w:after="0" w:line="240" w:lineRule="auto"/>
        <w:ind w:firstLine="720"/>
        <w:jc w:val="both"/>
        <w:rPr>
          <w:rFonts w:ascii="Algerian" w:eastAsia="Times New Roman" w:hAnsi="Algerian" w:cs="Arial"/>
          <w:color w:val="FF0000"/>
          <w:sz w:val="28"/>
          <w:szCs w:val="28"/>
          <w:lang w:val="es-ES_tradnl" w:bidi="en-US"/>
        </w:rPr>
      </w:pPr>
      <w:r w:rsidRPr="00D84FA9">
        <w:rPr>
          <w:rFonts w:ascii="Algerian" w:eastAsia="Times New Roman" w:hAnsi="Algerian" w:cs="Arial"/>
          <w:color w:val="FF0000"/>
          <w:sz w:val="28"/>
          <w:szCs w:val="28"/>
          <w:lang w:val="es-ES_tradnl" w:bidi="en-US"/>
        </w:rPr>
        <w:t>2.</w:t>
      </w:r>
      <w:r w:rsidRPr="00D84FA9">
        <w:rPr>
          <w:rFonts w:ascii="Algerian" w:eastAsia="Times New Roman" w:hAnsi="Algerian" w:cs="Arial"/>
          <w:color w:val="FF0000"/>
          <w:sz w:val="28"/>
          <w:szCs w:val="28"/>
          <w:lang w:val="es-ES_tradnl" w:bidi="en-US"/>
        </w:rPr>
        <w:tab/>
        <w:t xml:space="preserve">En defecto de pactos en capitulaciones sobre el régimen económico del matrimonio o para </w:t>
      </w:r>
      <w:r w:rsidRPr="00D84FA9">
        <w:rPr>
          <w:rFonts w:ascii="Algerian" w:eastAsia="Times New Roman" w:hAnsi="Algerian" w:cs="Arial"/>
          <w:color w:val="FF0000"/>
          <w:sz w:val="28"/>
          <w:szCs w:val="28"/>
          <w:lang w:val="es-ES_tradnl" w:bidi="en-US"/>
        </w:rPr>
        <w:lastRenderedPageBreak/>
        <w:t xml:space="preserve">completarlos en tanto lo permita su respectiva naturaleza, regirán las normas del </w:t>
      </w:r>
      <w:r w:rsidR="00AB5219" w:rsidRPr="00D84FA9">
        <w:rPr>
          <w:rFonts w:ascii="Arial" w:hAnsi="Arial" w:cs="Arial"/>
          <w:noProof/>
          <w:color w:val="0000FF"/>
          <w:sz w:val="27"/>
          <w:szCs w:val="27"/>
          <w:lang w:eastAsia="es-ES"/>
        </w:rPr>
        <w:drawing>
          <wp:inline distT="0" distB="0" distL="0" distR="0" wp14:anchorId="1FA24309" wp14:editId="2EF263BF">
            <wp:extent cx="952500" cy="952500"/>
            <wp:effectExtent l="0" t="0" r="0" b="0"/>
            <wp:docPr id="10" name="rg_hi" descr="https://encrypted-tbn3.google.com/images?q=tbn:ANd9GcSN5XDaNlD3WcuTPLjnYcPy_6z8bfeZy-rkwutAbx-g1h6d_bnT1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oogle.com/images?q=tbn:ANd9GcSN5XDaNlD3WcuTPLjnYcPy_6z8bfeZy-rkwutAbx-g1h6d_bnT1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84FA9">
        <w:rPr>
          <w:rFonts w:ascii="Algerian" w:eastAsia="Times New Roman" w:hAnsi="Algerian" w:cs="Arial"/>
          <w:color w:val="FF0000"/>
          <w:sz w:val="36"/>
          <w:szCs w:val="36"/>
          <w:bdr w:val="single" w:sz="4" w:space="0" w:color="auto"/>
          <w:lang w:val="es-ES_tradnl" w:bidi="en-US"/>
        </w:rPr>
        <w:t>consorcio conyugal</w:t>
      </w:r>
      <w:r w:rsidRPr="00D84FA9">
        <w:rPr>
          <w:rFonts w:ascii="Algerian" w:eastAsia="Times New Roman" w:hAnsi="Algerian" w:cs="Arial"/>
          <w:color w:val="FF0000"/>
          <w:sz w:val="28"/>
          <w:szCs w:val="28"/>
          <w:lang w:val="es-ES_tradnl" w:bidi="en-US"/>
        </w:rPr>
        <w:t xml:space="preserve"> regulado en el título V.”</w:t>
      </w:r>
      <w:r w:rsidR="00A17399" w:rsidRPr="00D84FA9">
        <w:rPr>
          <w:rFonts w:ascii="Arial" w:hAnsi="Arial" w:cs="Arial"/>
          <w:noProof/>
          <w:color w:val="0000FF"/>
          <w:sz w:val="27"/>
          <w:szCs w:val="27"/>
          <w:lang w:eastAsia="es-ES"/>
        </w:rPr>
        <w:t xml:space="preserve"> </w:t>
      </w:r>
    </w:p>
    <w:p w:rsidR="006A2D02" w:rsidRPr="00D84FA9" w:rsidRDefault="006A2D02" w:rsidP="00132CFD">
      <w:pPr>
        <w:spacing w:after="0" w:line="240" w:lineRule="auto"/>
        <w:jc w:val="both"/>
        <w:rPr>
          <w:rFonts w:ascii="Arial Narrow" w:eastAsia="Times New Roman" w:hAnsi="Arial Narrow" w:cs="Arial"/>
          <w:sz w:val="28"/>
          <w:szCs w:val="28"/>
          <w:lang w:val="es-ES_tradnl" w:bidi="en-US"/>
        </w:rPr>
      </w:pPr>
    </w:p>
    <w:p w:rsidR="006A2D02" w:rsidRPr="00D84FA9" w:rsidRDefault="006A2D02" w:rsidP="00132CFD">
      <w:pPr>
        <w:spacing w:after="0" w:line="240" w:lineRule="auto"/>
        <w:jc w:val="both"/>
        <w:rPr>
          <w:rFonts w:ascii="Arial Narrow" w:eastAsia="Times New Roman" w:hAnsi="Arial Narrow" w:cs="Arial"/>
          <w:sz w:val="28"/>
          <w:szCs w:val="28"/>
          <w:lang w:val="es-ES_tradnl" w:bidi="en-US"/>
        </w:rPr>
      </w:pPr>
    </w:p>
    <w:p w:rsidR="00D97043" w:rsidRPr="00D84FA9" w:rsidRDefault="00A17399" w:rsidP="00D9704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708"/>
        <w:jc w:val="both"/>
        <w:rPr>
          <w:rFonts w:ascii="Algerian" w:eastAsia="Times New Roman" w:hAnsi="Algerian" w:cs="Arial"/>
          <w:color w:val="FF0000"/>
          <w:sz w:val="28"/>
          <w:szCs w:val="28"/>
          <w:lang w:val="es-ES_tradnl" w:bidi="en-US"/>
        </w:rPr>
      </w:pPr>
      <w:r w:rsidRPr="00D84FA9">
        <w:rPr>
          <w:rFonts w:ascii="Arial" w:hAnsi="Arial" w:cs="Arial"/>
          <w:noProof/>
          <w:color w:val="0000FF"/>
          <w:sz w:val="27"/>
          <w:szCs w:val="27"/>
          <w:lang w:eastAsia="es-ES"/>
        </w:rPr>
        <w:drawing>
          <wp:inline distT="0" distB="0" distL="0" distR="0" wp14:anchorId="23E96810" wp14:editId="4C49E0D7">
            <wp:extent cx="438150" cy="438150"/>
            <wp:effectExtent l="0" t="0" r="0" b="0"/>
            <wp:docPr id="8" name="rg_hi" descr="https://encrypted-tbn1.google.com/images?q=tbn:ANd9GcQlqsl_5Bg8iP0_WzW24ez3dgyItJskchcT_xfMAU0m9IdFpwH4G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Qlqsl_5Bg8iP0_WzW24ez3dgyItJskchcT_xfMAU0m9IdFpwH4GA">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6A2D02" w:rsidRPr="00D84FA9">
        <w:rPr>
          <w:rFonts w:ascii="Algerian" w:eastAsia="Times New Roman" w:hAnsi="Algerian" w:cs="Arial"/>
          <w:color w:val="FF0000"/>
          <w:sz w:val="28"/>
          <w:szCs w:val="28"/>
          <w:lang w:val="es-ES_tradnl" w:bidi="en-US"/>
        </w:rPr>
        <w:t>Además, se establece EL RÉGIMEN DE SEPARACIÓN DE BIENES como régimen le</w:t>
      </w:r>
      <w:r w:rsidR="00D97043" w:rsidRPr="00D84FA9">
        <w:rPr>
          <w:rFonts w:ascii="Algerian" w:eastAsia="Times New Roman" w:hAnsi="Algerian" w:cs="Arial"/>
          <w:color w:val="FF0000"/>
          <w:sz w:val="28"/>
          <w:szCs w:val="28"/>
          <w:lang w:val="es-ES_tradnl" w:bidi="en-US"/>
        </w:rPr>
        <w:t>gal supletorio de segundo grado.</w:t>
      </w:r>
    </w:p>
    <w:p w:rsidR="00D97043" w:rsidRPr="00D84FA9" w:rsidRDefault="00D97043" w:rsidP="00D9704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708"/>
        <w:jc w:val="both"/>
        <w:rPr>
          <w:rFonts w:ascii="Algerian" w:eastAsia="Times New Roman" w:hAnsi="Algerian" w:cs="Arial"/>
          <w:color w:val="FF0000"/>
          <w:sz w:val="28"/>
          <w:szCs w:val="28"/>
          <w:lang w:val="es-ES_tradnl" w:bidi="en-US"/>
        </w:rPr>
      </w:pPr>
    </w:p>
    <w:p w:rsidR="006A2D02" w:rsidRPr="00D84FA9" w:rsidRDefault="006A2D02" w:rsidP="00132CFD">
      <w:pPr>
        <w:spacing w:after="0" w:line="240" w:lineRule="auto"/>
        <w:jc w:val="both"/>
        <w:rPr>
          <w:rFonts w:ascii="Arial Narrow" w:eastAsia="Times New Roman" w:hAnsi="Arial Narrow" w:cs="Arial"/>
          <w:bCs/>
          <w:sz w:val="28"/>
          <w:szCs w:val="28"/>
          <w:lang w:val="es-ES_tradnl" w:bidi="en-US"/>
        </w:rPr>
      </w:pPr>
    </w:p>
    <w:p w:rsidR="00AA3087" w:rsidRPr="00D84FA9" w:rsidRDefault="00E1676E" w:rsidP="00E1676E">
      <w:pPr>
        <w:spacing w:after="0" w:line="240" w:lineRule="auto"/>
        <w:ind w:firstLine="708"/>
        <w:jc w:val="both"/>
        <w:rPr>
          <w:rFonts w:ascii="Verdana" w:eastAsia="Times New Roman" w:hAnsi="Verdana" w:cs="Arial"/>
          <w:b/>
          <w:bCs/>
          <w:sz w:val="28"/>
          <w:szCs w:val="28"/>
          <w:lang w:bidi="en-US"/>
        </w:rPr>
      </w:pPr>
      <w:r w:rsidRPr="00D84FA9">
        <w:rPr>
          <w:rFonts w:ascii="Algerian" w:eastAsia="Times New Roman" w:hAnsi="Algerian" w:cs="Arial"/>
          <w:b/>
          <w:bCs/>
          <w:color w:val="FF0000"/>
          <w:sz w:val="28"/>
          <w:szCs w:val="28"/>
          <w:u w:val="single"/>
          <w:lang w:bidi="en-US"/>
        </w:rPr>
        <w:t xml:space="preserve">HISTORIA DEL DERECHO FORAL ARAGONES EN ESTA MATERIA </w:t>
      </w:r>
      <w:r w:rsidRPr="00D84FA9">
        <w:rPr>
          <w:rFonts w:ascii="DFKai-SB" w:eastAsia="DFKai-SB" w:hAnsi="DFKai-SB" w:cs="Arial"/>
          <w:b/>
          <w:bCs/>
          <w:color w:val="244061" w:themeColor="accent1" w:themeShade="80"/>
          <w:sz w:val="28"/>
          <w:szCs w:val="28"/>
          <w:lang w:bidi="en-US"/>
        </w:rPr>
        <w:t>(UN INTRUSO EN EL DERECHO FORAL ARAGONÉS).-</w:t>
      </w:r>
      <w:r w:rsidRPr="00D84FA9">
        <w:rPr>
          <w:rFonts w:ascii="Verdana" w:eastAsia="Times New Roman" w:hAnsi="Verdana" w:cs="Arial"/>
          <w:b/>
          <w:bCs/>
          <w:sz w:val="28"/>
          <w:szCs w:val="28"/>
          <w:lang w:bidi="en-US"/>
        </w:rPr>
        <w:t xml:space="preserve">  </w:t>
      </w:r>
    </w:p>
    <w:p w:rsidR="00AA3087" w:rsidRPr="00D84FA9" w:rsidRDefault="00AA3087" w:rsidP="00E1676E">
      <w:pPr>
        <w:spacing w:after="0" w:line="240" w:lineRule="auto"/>
        <w:ind w:firstLine="708"/>
        <w:jc w:val="both"/>
        <w:rPr>
          <w:rFonts w:ascii="Verdana" w:eastAsia="Times New Roman" w:hAnsi="Verdana" w:cs="Arial"/>
          <w:b/>
          <w:bCs/>
          <w:sz w:val="28"/>
          <w:szCs w:val="28"/>
          <w:lang w:bidi="en-US"/>
        </w:rPr>
      </w:pPr>
    </w:p>
    <w:p w:rsidR="00576AC0" w:rsidRPr="00D84FA9" w:rsidRDefault="00AA3087" w:rsidP="00E1676E">
      <w:pPr>
        <w:spacing w:after="0" w:line="240" w:lineRule="auto"/>
        <w:ind w:firstLine="708"/>
        <w:jc w:val="both"/>
        <w:rPr>
          <w:rFonts w:asciiTheme="majorHAnsi" w:eastAsia="Times New Roman" w:hAnsiTheme="majorHAnsi" w:cs="Arial"/>
          <w:b/>
          <w:bCs/>
          <w:sz w:val="28"/>
          <w:szCs w:val="28"/>
          <w:lang w:bidi="en-US"/>
        </w:rPr>
      </w:pPr>
      <w:r w:rsidRPr="00D84FA9">
        <w:rPr>
          <w:rFonts w:ascii="Algerian" w:eastAsia="Times New Roman" w:hAnsi="Algerian" w:cs="Arial"/>
          <w:b/>
          <w:bCs/>
          <w:color w:val="FF0000"/>
          <w:sz w:val="28"/>
          <w:szCs w:val="28"/>
          <w:lang w:bidi="en-US"/>
        </w:rPr>
        <w:t>El Reino de Aragón</w:t>
      </w:r>
      <w:r w:rsidRPr="00D84FA9">
        <w:rPr>
          <w:rFonts w:asciiTheme="majorHAnsi" w:eastAsia="Times New Roman" w:hAnsiTheme="majorHAnsi" w:cs="Arial"/>
          <w:b/>
          <w:bCs/>
          <w:sz w:val="28"/>
          <w:szCs w:val="28"/>
          <w:lang w:bidi="en-US"/>
        </w:rPr>
        <w:t xml:space="preserve">, que en sus principios formó con el de Navarra un solo Estado, comenzó a existir como nación independiente con </w:t>
      </w:r>
      <w:r w:rsidRPr="00D84FA9">
        <w:rPr>
          <w:rFonts w:ascii="Algerian" w:eastAsia="Times New Roman" w:hAnsi="Algerian" w:cs="Arial"/>
          <w:bCs/>
          <w:color w:val="17365D" w:themeColor="text2" w:themeShade="BF"/>
          <w:sz w:val="28"/>
          <w:szCs w:val="28"/>
          <w:lang w:bidi="en-US"/>
        </w:rPr>
        <w:t>Ramiro I</w:t>
      </w:r>
      <w:r w:rsidRPr="00D84FA9">
        <w:rPr>
          <w:rFonts w:asciiTheme="majorHAnsi" w:eastAsia="Times New Roman" w:hAnsiTheme="majorHAnsi" w:cs="Arial"/>
          <w:bCs/>
          <w:color w:val="17365D" w:themeColor="text2" w:themeShade="BF"/>
          <w:sz w:val="28"/>
          <w:szCs w:val="28"/>
          <w:lang w:bidi="en-US"/>
        </w:rPr>
        <w:t>,</w:t>
      </w:r>
      <w:r w:rsidRPr="00D84FA9">
        <w:rPr>
          <w:rFonts w:asciiTheme="majorHAnsi" w:eastAsia="Times New Roman" w:hAnsiTheme="majorHAnsi" w:cs="Arial"/>
          <w:b/>
          <w:bCs/>
          <w:color w:val="17365D" w:themeColor="text2" w:themeShade="BF"/>
          <w:sz w:val="28"/>
          <w:szCs w:val="28"/>
          <w:lang w:bidi="en-US"/>
        </w:rPr>
        <w:t xml:space="preserve"> </w:t>
      </w:r>
      <w:r w:rsidRPr="00D84FA9">
        <w:rPr>
          <w:rFonts w:asciiTheme="majorHAnsi" w:eastAsia="Times New Roman" w:hAnsiTheme="majorHAnsi" w:cs="Arial"/>
          <w:b/>
          <w:bCs/>
          <w:sz w:val="28"/>
          <w:szCs w:val="28"/>
          <w:lang w:bidi="en-US"/>
        </w:rPr>
        <w:t xml:space="preserve">a quien sucedió su hijo </w:t>
      </w:r>
      <w:r w:rsidRPr="00D84FA9">
        <w:rPr>
          <w:rFonts w:ascii="Algerian" w:eastAsia="Times New Roman" w:hAnsi="Algerian" w:cs="Arial"/>
          <w:bCs/>
          <w:color w:val="4F6228" w:themeColor="accent3" w:themeShade="80"/>
          <w:sz w:val="28"/>
          <w:szCs w:val="28"/>
          <w:lang w:bidi="en-US"/>
        </w:rPr>
        <w:t>Sancho Ramírez</w:t>
      </w:r>
      <w:r w:rsidRPr="00D84FA9">
        <w:rPr>
          <w:rFonts w:ascii="Algerian" w:eastAsia="Times New Roman" w:hAnsi="Algerian" w:cs="Arial"/>
          <w:bCs/>
          <w:sz w:val="28"/>
          <w:szCs w:val="28"/>
          <w:lang w:bidi="en-US"/>
        </w:rPr>
        <w:t xml:space="preserve"> </w:t>
      </w:r>
      <w:r w:rsidRPr="00D84FA9">
        <w:rPr>
          <w:rFonts w:asciiTheme="majorHAnsi" w:eastAsia="Times New Roman" w:hAnsiTheme="majorHAnsi" w:cs="Arial"/>
          <w:b/>
          <w:bCs/>
          <w:sz w:val="28"/>
          <w:szCs w:val="28"/>
          <w:lang w:bidi="en-US"/>
        </w:rPr>
        <w:t xml:space="preserve">que otorgó el </w:t>
      </w:r>
      <w:r w:rsidR="00576AC0" w:rsidRPr="00D84FA9">
        <w:rPr>
          <w:rFonts w:asciiTheme="majorHAnsi" w:eastAsia="Times New Roman" w:hAnsiTheme="majorHAnsi" w:cs="Arial"/>
          <w:b/>
          <w:bCs/>
          <w:sz w:val="28"/>
          <w:szCs w:val="28"/>
          <w:lang w:bidi="en-US"/>
        </w:rPr>
        <w:t>célebre</w:t>
      </w:r>
      <w:r w:rsidRPr="00D84FA9">
        <w:rPr>
          <w:rFonts w:asciiTheme="majorHAnsi" w:eastAsia="Times New Roman" w:hAnsiTheme="majorHAnsi" w:cs="Arial"/>
          <w:b/>
          <w:bCs/>
          <w:sz w:val="28"/>
          <w:szCs w:val="28"/>
          <w:lang w:bidi="en-US"/>
        </w:rPr>
        <w:t xml:space="preserve"> </w:t>
      </w:r>
      <w:r w:rsidRPr="00D84FA9">
        <w:rPr>
          <w:rFonts w:ascii="Algerian" w:eastAsia="Times New Roman" w:hAnsi="Algerian" w:cs="Arial"/>
          <w:bCs/>
          <w:color w:val="4F6228" w:themeColor="accent3" w:themeShade="80"/>
          <w:sz w:val="28"/>
          <w:szCs w:val="28"/>
          <w:u w:val="single"/>
          <w:lang w:bidi="en-US"/>
        </w:rPr>
        <w:t>fuero de Jaca</w:t>
      </w:r>
      <w:r w:rsidR="00027749" w:rsidRPr="00D84FA9">
        <w:rPr>
          <w:rFonts w:ascii="Algerian" w:eastAsia="Times New Roman" w:hAnsi="Algerian" w:cs="Arial"/>
          <w:bCs/>
          <w:color w:val="4F6228" w:themeColor="accent3" w:themeShade="80"/>
          <w:sz w:val="28"/>
          <w:szCs w:val="28"/>
          <w:u w:val="single"/>
          <w:lang w:bidi="en-US"/>
        </w:rPr>
        <w:t xml:space="preserve"> </w:t>
      </w:r>
      <w:r w:rsidR="00027749" w:rsidRPr="00D84FA9">
        <w:rPr>
          <w:rFonts w:ascii="Algerian" w:eastAsia="Times New Roman" w:hAnsi="Algerian" w:cs="Arial"/>
          <w:bCs/>
          <w:sz w:val="28"/>
          <w:szCs w:val="28"/>
          <w:lang w:bidi="en-US"/>
        </w:rPr>
        <w:t>(1.063)</w:t>
      </w:r>
      <w:r w:rsidRPr="00D84FA9">
        <w:rPr>
          <w:rFonts w:asciiTheme="majorHAnsi" w:eastAsia="Times New Roman" w:hAnsiTheme="majorHAnsi" w:cs="Arial"/>
          <w:b/>
          <w:bCs/>
          <w:sz w:val="28"/>
          <w:szCs w:val="28"/>
          <w:lang w:bidi="en-US"/>
        </w:rPr>
        <w:t xml:space="preserve">, aparte del discutido fuero de </w:t>
      </w:r>
      <w:r w:rsidRPr="00D84FA9">
        <w:rPr>
          <w:rFonts w:ascii="Algerian" w:eastAsia="Times New Roman" w:hAnsi="Algerian" w:cs="Arial"/>
          <w:bCs/>
          <w:sz w:val="28"/>
          <w:szCs w:val="28"/>
          <w:lang w:bidi="en-US"/>
        </w:rPr>
        <w:t>SOBRARBE</w:t>
      </w:r>
      <w:r w:rsidRPr="00D84FA9">
        <w:rPr>
          <w:rFonts w:asciiTheme="majorHAnsi" w:eastAsia="Times New Roman" w:hAnsiTheme="majorHAnsi" w:cs="Arial"/>
          <w:b/>
          <w:bCs/>
          <w:sz w:val="28"/>
          <w:szCs w:val="28"/>
          <w:lang w:bidi="en-US"/>
        </w:rPr>
        <w:t xml:space="preserve">, siendo el primero tan rico en derechos, que según escribió </w:t>
      </w:r>
      <w:r w:rsidRPr="00D84FA9">
        <w:rPr>
          <w:rFonts w:ascii="Algerian" w:eastAsia="Times New Roman" w:hAnsi="Algerian" w:cs="Arial"/>
          <w:bCs/>
          <w:sz w:val="28"/>
          <w:szCs w:val="28"/>
          <w:lang w:bidi="en-US"/>
        </w:rPr>
        <w:t>Alfonso II</w:t>
      </w:r>
      <w:proofErr w:type="gramStart"/>
      <w:r w:rsidR="00D1770F" w:rsidRPr="00D84FA9">
        <w:rPr>
          <w:rFonts w:ascii="Algerian" w:eastAsia="Times New Roman" w:hAnsi="Algerian" w:cs="Arial"/>
          <w:bCs/>
          <w:sz w:val="28"/>
          <w:szCs w:val="28"/>
          <w:lang w:bidi="en-US"/>
        </w:rPr>
        <w:t xml:space="preserve">: </w:t>
      </w:r>
      <w:r w:rsidRPr="00D84FA9">
        <w:rPr>
          <w:rFonts w:asciiTheme="majorHAnsi" w:eastAsia="Times New Roman" w:hAnsiTheme="majorHAnsi" w:cs="Arial"/>
          <w:b/>
          <w:bCs/>
          <w:sz w:val="28"/>
          <w:szCs w:val="28"/>
          <w:lang w:bidi="en-US"/>
        </w:rPr>
        <w:t xml:space="preserve"> “</w:t>
      </w:r>
      <w:proofErr w:type="gramEnd"/>
      <w:r w:rsidRPr="00D84FA9">
        <w:rPr>
          <w:rFonts w:asciiTheme="majorHAnsi" w:eastAsia="Times New Roman" w:hAnsiTheme="majorHAnsi" w:cs="Arial"/>
          <w:b/>
          <w:bCs/>
          <w:sz w:val="28"/>
          <w:szCs w:val="28"/>
          <w:lang w:bidi="en-US"/>
        </w:rPr>
        <w:t>”</w:t>
      </w:r>
      <w:r w:rsidR="00576AC0" w:rsidRPr="00D84FA9">
        <w:rPr>
          <w:rFonts w:asciiTheme="majorHAnsi" w:eastAsia="Times New Roman" w:hAnsiTheme="majorHAnsi" w:cs="Arial"/>
          <w:b/>
          <w:bCs/>
          <w:sz w:val="28"/>
          <w:szCs w:val="28"/>
          <w:lang w:bidi="en-US"/>
        </w:rPr>
        <w:t xml:space="preserve"> de Castilla, Navarra y otras tierras solían </w:t>
      </w:r>
      <w:r w:rsidR="00027749" w:rsidRPr="00D84FA9">
        <w:rPr>
          <w:rFonts w:asciiTheme="majorHAnsi" w:eastAsia="Times New Roman" w:hAnsiTheme="majorHAnsi" w:cs="Arial"/>
          <w:b/>
          <w:bCs/>
          <w:sz w:val="28"/>
          <w:szCs w:val="28"/>
          <w:lang w:bidi="en-US"/>
        </w:rPr>
        <w:t>ir a Jaca para aprender sus usos</w:t>
      </w:r>
      <w:r w:rsidR="00576AC0" w:rsidRPr="00D84FA9">
        <w:rPr>
          <w:rFonts w:asciiTheme="majorHAnsi" w:eastAsia="Times New Roman" w:hAnsiTheme="majorHAnsi" w:cs="Arial"/>
          <w:b/>
          <w:bCs/>
          <w:sz w:val="28"/>
          <w:szCs w:val="28"/>
          <w:lang w:bidi="en-US"/>
        </w:rPr>
        <w:t xml:space="preserve"> y costumbres””.</w:t>
      </w:r>
    </w:p>
    <w:p w:rsidR="00027749" w:rsidRPr="00D84FA9" w:rsidRDefault="00027749" w:rsidP="00E1676E">
      <w:pPr>
        <w:spacing w:after="0" w:line="240" w:lineRule="auto"/>
        <w:ind w:firstLine="708"/>
        <w:jc w:val="both"/>
        <w:rPr>
          <w:rFonts w:asciiTheme="majorHAnsi" w:eastAsia="Times New Roman" w:hAnsiTheme="majorHAnsi" w:cs="Arial"/>
          <w:bCs/>
          <w:sz w:val="28"/>
          <w:szCs w:val="28"/>
          <w:lang w:bidi="en-US"/>
        </w:rPr>
      </w:pPr>
      <w:r w:rsidRPr="00D84FA9">
        <w:rPr>
          <w:rFonts w:ascii="Algerian" w:eastAsia="Times New Roman" w:hAnsi="Algerian" w:cs="Arial"/>
          <w:bCs/>
          <w:color w:val="4F6228" w:themeColor="accent3" w:themeShade="80"/>
          <w:sz w:val="28"/>
          <w:szCs w:val="28"/>
          <w:u w:val="single"/>
          <w:lang w:bidi="en-US"/>
        </w:rPr>
        <w:t>La Compilación de Huesca</w:t>
      </w:r>
      <w:r w:rsidRPr="00D84FA9">
        <w:rPr>
          <w:rFonts w:ascii="Algerian" w:eastAsia="Times New Roman" w:hAnsi="Algerian" w:cs="Arial"/>
          <w:bCs/>
          <w:color w:val="4F6228" w:themeColor="accent3" w:themeShade="80"/>
          <w:sz w:val="28"/>
          <w:szCs w:val="28"/>
          <w:lang w:bidi="en-US"/>
        </w:rPr>
        <w:t xml:space="preserve"> </w:t>
      </w:r>
      <w:r w:rsidRPr="00D84FA9">
        <w:rPr>
          <w:rFonts w:ascii="Algerian" w:eastAsia="Times New Roman" w:hAnsi="Algerian" w:cs="Arial"/>
          <w:bCs/>
          <w:sz w:val="28"/>
          <w:szCs w:val="28"/>
          <w:lang w:bidi="en-US"/>
        </w:rPr>
        <w:t xml:space="preserve">(1.247), </w:t>
      </w:r>
      <w:r w:rsidRPr="00D84FA9">
        <w:rPr>
          <w:rFonts w:asciiTheme="majorHAnsi" w:eastAsia="Times New Roman" w:hAnsiTheme="majorHAnsi" w:cs="Arial"/>
          <w:bCs/>
          <w:sz w:val="28"/>
          <w:szCs w:val="28"/>
          <w:lang w:bidi="en-US"/>
        </w:rPr>
        <w:t xml:space="preserve">redactada por </w:t>
      </w:r>
      <w:r w:rsidRPr="00D84FA9">
        <w:rPr>
          <w:rFonts w:ascii="Algerian" w:eastAsia="Times New Roman" w:hAnsi="Algerian" w:cs="Arial"/>
          <w:bCs/>
          <w:sz w:val="28"/>
          <w:szCs w:val="28"/>
          <w:lang w:bidi="en-US"/>
        </w:rPr>
        <w:t xml:space="preserve">el Obispo Vidal de </w:t>
      </w:r>
      <w:proofErr w:type="spellStart"/>
      <w:r w:rsidRPr="00D84FA9">
        <w:rPr>
          <w:rFonts w:ascii="Algerian" w:eastAsia="Times New Roman" w:hAnsi="Algerian" w:cs="Arial"/>
          <w:bCs/>
          <w:sz w:val="28"/>
          <w:szCs w:val="28"/>
          <w:lang w:bidi="en-US"/>
        </w:rPr>
        <w:t>canellas</w:t>
      </w:r>
      <w:proofErr w:type="spellEnd"/>
      <w:r w:rsidRPr="00D84FA9">
        <w:rPr>
          <w:rFonts w:ascii="Algerian" w:eastAsia="Times New Roman" w:hAnsi="Algerian" w:cs="Arial"/>
          <w:bCs/>
          <w:sz w:val="28"/>
          <w:szCs w:val="28"/>
          <w:lang w:bidi="en-US"/>
        </w:rPr>
        <w:t xml:space="preserve">, </w:t>
      </w:r>
      <w:r w:rsidRPr="00D84FA9">
        <w:rPr>
          <w:rFonts w:asciiTheme="majorHAnsi" w:eastAsia="Times New Roman" w:hAnsiTheme="majorHAnsi" w:cs="Arial"/>
          <w:bCs/>
          <w:sz w:val="28"/>
          <w:szCs w:val="28"/>
          <w:lang w:bidi="en-US"/>
        </w:rPr>
        <w:t xml:space="preserve">y promulgada por </w:t>
      </w:r>
      <w:r w:rsidRPr="00D84FA9">
        <w:rPr>
          <w:rFonts w:ascii="Algerian" w:eastAsia="Times New Roman" w:hAnsi="Algerian" w:cs="Arial"/>
          <w:bCs/>
          <w:sz w:val="28"/>
          <w:szCs w:val="28"/>
          <w:lang w:bidi="en-US"/>
        </w:rPr>
        <w:t xml:space="preserve">Jaime I </w:t>
      </w:r>
      <w:r w:rsidRPr="00D84FA9">
        <w:rPr>
          <w:rFonts w:asciiTheme="majorHAnsi" w:eastAsia="Times New Roman" w:hAnsiTheme="majorHAnsi" w:cs="Arial"/>
          <w:bCs/>
          <w:sz w:val="28"/>
          <w:szCs w:val="28"/>
          <w:lang w:bidi="en-US"/>
        </w:rPr>
        <w:t>constituye el segundo eslabón del derecho aragonés.</w:t>
      </w:r>
    </w:p>
    <w:p w:rsidR="00E1676E" w:rsidRPr="00D84FA9" w:rsidRDefault="00D1770F" w:rsidP="00E1676E">
      <w:pPr>
        <w:spacing w:after="0" w:line="240" w:lineRule="auto"/>
        <w:ind w:firstLine="708"/>
        <w:jc w:val="both"/>
        <w:rPr>
          <w:rFonts w:asciiTheme="majorHAnsi" w:eastAsia="Times New Roman" w:hAnsiTheme="majorHAnsi" w:cs="Arial"/>
          <w:b/>
          <w:bCs/>
          <w:sz w:val="28"/>
          <w:szCs w:val="28"/>
          <w:lang w:bidi="en-US"/>
        </w:rPr>
      </w:pPr>
      <w:r w:rsidRPr="00D84FA9">
        <w:rPr>
          <w:rFonts w:asciiTheme="majorHAnsi" w:eastAsia="Times New Roman" w:hAnsiTheme="majorHAnsi" w:cs="Arial"/>
          <w:bCs/>
          <w:sz w:val="28"/>
          <w:szCs w:val="28"/>
          <w:lang w:bidi="en-US"/>
        </w:rPr>
        <w:t xml:space="preserve">Dejando a un lado la historia aragonesa para centrarnos en el derecho positivo, </w:t>
      </w:r>
      <w:r w:rsidR="00E1676E" w:rsidRPr="00D84FA9">
        <w:rPr>
          <w:rFonts w:asciiTheme="majorHAnsi" w:eastAsia="Times New Roman" w:hAnsiTheme="majorHAnsi" w:cs="Arial"/>
          <w:b/>
          <w:bCs/>
          <w:sz w:val="28"/>
          <w:szCs w:val="28"/>
          <w:lang w:bidi="en-US"/>
        </w:rPr>
        <w:t>a primera pregunta que hay que hacerse en vista del panorama legislativo antes expuesto es:</w:t>
      </w:r>
    </w:p>
    <w:p w:rsidR="00AB5219" w:rsidRPr="00D84FA9" w:rsidRDefault="00AB5219" w:rsidP="00E1676E">
      <w:pPr>
        <w:spacing w:after="0" w:line="240" w:lineRule="auto"/>
        <w:ind w:firstLine="708"/>
        <w:jc w:val="both"/>
        <w:rPr>
          <w:rFonts w:ascii="Castellar" w:eastAsia="Times New Roman" w:hAnsi="Castellar" w:cs="Arial"/>
          <w:b/>
          <w:bCs/>
          <w:color w:val="4F6228" w:themeColor="accent3" w:themeShade="80"/>
          <w:sz w:val="28"/>
          <w:szCs w:val="28"/>
          <w:u w:val="single"/>
          <w:lang w:bidi="en-US"/>
        </w:rPr>
      </w:pPr>
    </w:p>
    <w:p w:rsidR="00E1676E" w:rsidRPr="00D84FA9" w:rsidRDefault="00576AC0" w:rsidP="00E1676E">
      <w:pPr>
        <w:spacing w:after="0" w:line="240" w:lineRule="auto"/>
        <w:ind w:firstLine="708"/>
        <w:jc w:val="both"/>
        <w:rPr>
          <w:rFonts w:ascii="Castellar" w:eastAsia="Times New Roman" w:hAnsi="Castellar" w:cs="Arial"/>
          <w:b/>
          <w:bCs/>
          <w:color w:val="4F6228" w:themeColor="accent3" w:themeShade="80"/>
          <w:sz w:val="28"/>
          <w:szCs w:val="28"/>
          <w:u w:val="single"/>
          <w:lang w:bidi="en-US"/>
        </w:rPr>
      </w:pPr>
      <w:r w:rsidRPr="00D84FA9">
        <w:rPr>
          <w:rFonts w:ascii="Castellar" w:eastAsia="Times New Roman" w:hAnsi="Castellar" w:cs="Arial"/>
          <w:b/>
          <w:bCs/>
          <w:color w:val="4F6228" w:themeColor="accent3" w:themeShade="80"/>
          <w:sz w:val="28"/>
          <w:szCs w:val="28"/>
          <w:u w:val="single"/>
          <w:lang w:bidi="en-US"/>
        </w:rPr>
        <w:t>¿Por</w:t>
      </w:r>
      <w:r w:rsidR="00E1676E" w:rsidRPr="00D84FA9">
        <w:rPr>
          <w:rFonts w:ascii="Castellar" w:eastAsia="Times New Roman" w:hAnsi="Castellar" w:cs="Arial"/>
          <w:b/>
          <w:bCs/>
          <w:color w:val="4F6228" w:themeColor="accent3" w:themeShade="80"/>
          <w:sz w:val="28"/>
          <w:szCs w:val="28"/>
          <w:u w:val="single"/>
          <w:lang w:bidi="en-US"/>
        </w:rPr>
        <w:t xml:space="preserve"> qué la Ley de 2003, de Régimen Económico Matrimonial y Viudedad, regula por vez primera el </w:t>
      </w:r>
      <w:r w:rsidR="007A0C04" w:rsidRPr="00D84FA9">
        <w:rPr>
          <w:rFonts w:ascii="Castellar" w:hAnsi="Castellar" w:cs="Arial"/>
          <w:noProof/>
          <w:color w:val="4F6228" w:themeColor="accent3" w:themeShade="80"/>
          <w:sz w:val="27"/>
          <w:szCs w:val="27"/>
          <w:u w:val="single"/>
          <w:lang w:eastAsia="es-ES"/>
        </w:rPr>
        <w:drawing>
          <wp:inline distT="0" distB="0" distL="0" distR="0" wp14:anchorId="49436655" wp14:editId="39B996A2">
            <wp:extent cx="438150" cy="438150"/>
            <wp:effectExtent l="0" t="0" r="0" b="0"/>
            <wp:docPr id="3" name="rg_hi" descr="https://encrypted-tbn1.google.com/images?q=tbn:ANd9GcQlqsl_5Bg8iP0_WzW24ez3dgyItJskchcT_xfMAU0m9IdFpwH4G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Qlqsl_5Bg8iP0_WzW24ez3dgyItJskchcT_xfMAU0m9IdFpwH4GA">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E1676E" w:rsidRPr="00D84FA9">
        <w:rPr>
          <w:rFonts w:ascii="Castellar" w:eastAsia="Times New Roman" w:hAnsi="Castellar" w:cs="Arial"/>
          <w:b/>
          <w:bCs/>
          <w:color w:val="4F6228" w:themeColor="accent3" w:themeShade="80"/>
          <w:sz w:val="28"/>
          <w:szCs w:val="28"/>
          <w:u w:val="single"/>
          <w:lang w:bidi="en-US"/>
        </w:rPr>
        <w:t xml:space="preserve">REGIMEN DE SEPARACIÓN DE BIENES y que pinta éste régimen en el derecho foral </w:t>
      </w:r>
      <w:r w:rsidRPr="00D84FA9">
        <w:rPr>
          <w:rFonts w:ascii="Castellar" w:eastAsia="Times New Roman" w:hAnsi="Castellar" w:cs="Arial"/>
          <w:b/>
          <w:bCs/>
          <w:color w:val="4F6228" w:themeColor="accent3" w:themeShade="80"/>
          <w:sz w:val="28"/>
          <w:szCs w:val="28"/>
          <w:u w:val="single"/>
          <w:lang w:bidi="en-US"/>
        </w:rPr>
        <w:t>aragonés?</w:t>
      </w:r>
    </w:p>
    <w:p w:rsidR="00E1676E" w:rsidRPr="00D84FA9" w:rsidRDefault="00E1676E" w:rsidP="00E1676E">
      <w:pPr>
        <w:spacing w:after="0" w:line="240" w:lineRule="auto"/>
        <w:ind w:firstLine="708"/>
        <w:jc w:val="both"/>
        <w:rPr>
          <w:rFonts w:asciiTheme="majorHAnsi" w:eastAsia="Times New Roman" w:hAnsiTheme="majorHAnsi" w:cs="Arial"/>
          <w:b/>
          <w:bCs/>
          <w:sz w:val="28"/>
          <w:szCs w:val="28"/>
          <w:lang w:bidi="en-US"/>
        </w:rPr>
      </w:pPr>
      <w:r w:rsidRPr="00D84FA9">
        <w:rPr>
          <w:rFonts w:asciiTheme="majorHAnsi" w:eastAsia="Times New Roman" w:hAnsiTheme="majorHAnsi" w:cs="Arial"/>
          <w:b/>
          <w:bCs/>
          <w:sz w:val="28"/>
          <w:szCs w:val="28"/>
          <w:lang w:bidi="en-US"/>
        </w:rPr>
        <w:lastRenderedPageBreak/>
        <w:t xml:space="preserve">La segunda pregunta sería, entonces,  </w:t>
      </w:r>
      <w:r w:rsidR="00576AC0" w:rsidRPr="00D84FA9">
        <w:rPr>
          <w:rFonts w:asciiTheme="majorHAnsi" w:eastAsia="Times New Roman" w:hAnsiTheme="majorHAnsi" w:cs="Arial"/>
          <w:b/>
          <w:bCs/>
          <w:sz w:val="28"/>
          <w:szCs w:val="28"/>
          <w:lang w:bidi="en-US"/>
        </w:rPr>
        <w:t>¿por</w:t>
      </w:r>
      <w:r w:rsidR="00C476FC" w:rsidRPr="00D84FA9">
        <w:rPr>
          <w:rFonts w:asciiTheme="majorHAnsi" w:eastAsia="Times New Roman" w:hAnsiTheme="majorHAnsi" w:cs="Arial"/>
          <w:b/>
          <w:bCs/>
          <w:sz w:val="28"/>
          <w:szCs w:val="28"/>
          <w:lang w:bidi="en-US"/>
        </w:rPr>
        <w:t xml:space="preserve"> </w:t>
      </w:r>
      <w:r w:rsidRPr="00D84FA9">
        <w:rPr>
          <w:rFonts w:asciiTheme="majorHAnsi" w:eastAsia="Times New Roman" w:hAnsiTheme="majorHAnsi" w:cs="Arial"/>
          <w:b/>
          <w:bCs/>
          <w:sz w:val="28"/>
          <w:szCs w:val="28"/>
          <w:lang w:bidi="en-US"/>
        </w:rPr>
        <w:t>qué al legislador aragonés se le ha ocurrido y estimado oportuno regular como novedad absoluta el régimen de separación de bienes,</w:t>
      </w:r>
      <w:r w:rsidR="00C476FC" w:rsidRPr="00D84FA9">
        <w:rPr>
          <w:rFonts w:asciiTheme="majorHAnsi" w:eastAsia="Times New Roman" w:hAnsiTheme="majorHAnsi" w:cs="Arial"/>
          <w:b/>
          <w:bCs/>
          <w:sz w:val="28"/>
          <w:szCs w:val="28"/>
          <w:lang w:bidi="en-US"/>
        </w:rPr>
        <w:t xml:space="preserve"> </w:t>
      </w:r>
      <w:r w:rsidRPr="00D84FA9">
        <w:rPr>
          <w:rFonts w:asciiTheme="majorHAnsi" w:eastAsia="Times New Roman" w:hAnsiTheme="majorHAnsi" w:cs="Arial"/>
          <w:b/>
          <w:bCs/>
          <w:sz w:val="28"/>
          <w:szCs w:val="28"/>
          <w:lang w:bidi="en-US"/>
        </w:rPr>
        <w:t xml:space="preserve">cuando no existe ningún precedente del mismo en nuestro Derecho </w:t>
      </w:r>
      <w:r w:rsidR="00576AC0" w:rsidRPr="00D84FA9">
        <w:rPr>
          <w:rFonts w:asciiTheme="majorHAnsi" w:eastAsia="Times New Roman" w:hAnsiTheme="majorHAnsi" w:cs="Arial"/>
          <w:b/>
          <w:bCs/>
          <w:sz w:val="28"/>
          <w:szCs w:val="28"/>
          <w:lang w:bidi="en-US"/>
        </w:rPr>
        <w:t>histórico?</w:t>
      </w:r>
    </w:p>
    <w:p w:rsidR="00E1676E" w:rsidRPr="00D84FA9" w:rsidRDefault="00E1676E" w:rsidP="00E1676E">
      <w:pPr>
        <w:spacing w:after="0" w:line="240" w:lineRule="auto"/>
        <w:ind w:firstLine="708"/>
        <w:jc w:val="both"/>
        <w:rPr>
          <w:rFonts w:asciiTheme="majorHAnsi" w:eastAsia="Times New Roman" w:hAnsiTheme="majorHAnsi" w:cs="Arial"/>
          <w:b/>
          <w:bCs/>
          <w:sz w:val="28"/>
          <w:szCs w:val="28"/>
          <w:lang w:bidi="en-US"/>
        </w:rPr>
      </w:pPr>
      <w:r w:rsidRPr="00D84FA9">
        <w:rPr>
          <w:rFonts w:asciiTheme="majorHAnsi" w:eastAsia="Times New Roman" w:hAnsiTheme="majorHAnsi" w:cs="Arial"/>
          <w:b/>
          <w:bCs/>
          <w:sz w:val="28"/>
          <w:szCs w:val="28"/>
          <w:lang w:bidi="en-US"/>
        </w:rPr>
        <w:t xml:space="preserve">La respuesta a esta pregunta hay que encontrarla en que la sociedad aragonesa en general y, en particular, con ella, la familia aragonesa </w:t>
      </w:r>
      <w:r w:rsidR="00576AC0" w:rsidRPr="00D84FA9">
        <w:rPr>
          <w:rFonts w:asciiTheme="majorHAnsi" w:eastAsia="Times New Roman" w:hAnsiTheme="majorHAnsi" w:cs="Arial"/>
          <w:b/>
          <w:bCs/>
          <w:sz w:val="28"/>
          <w:szCs w:val="28"/>
          <w:lang w:bidi="en-US"/>
        </w:rPr>
        <w:t>ha</w:t>
      </w:r>
      <w:r w:rsidRPr="00D84FA9">
        <w:rPr>
          <w:rFonts w:asciiTheme="majorHAnsi" w:eastAsia="Times New Roman" w:hAnsiTheme="majorHAnsi" w:cs="Arial"/>
          <w:b/>
          <w:bCs/>
          <w:sz w:val="28"/>
          <w:szCs w:val="28"/>
          <w:lang w:bidi="en-US"/>
        </w:rPr>
        <w:t xml:space="preserve"> experimentado profundos cambios sociológicos.</w:t>
      </w:r>
    </w:p>
    <w:p w:rsidR="008E45C1" w:rsidRPr="00D84FA9" w:rsidRDefault="00E1676E" w:rsidP="00E1676E">
      <w:pPr>
        <w:spacing w:after="0" w:line="240" w:lineRule="auto"/>
        <w:ind w:firstLine="708"/>
        <w:jc w:val="both"/>
        <w:rPr>
          <w:rFonts w:asciiTheme="majorHAnsi" w:eastAsia="Times New Roman" w:hAnsiTheme="majorHAnsi" w:cs="Arial"/>
          <w:b/>
          <w:bCs/>
          <w:sz w:val="28"/>
          <w:szCs w:val="28"/>
          <w:u w:val="single"/>
          <w:lang w:bidi="en-US"/>
        </w:rPr>
      </w:pPr>
      <w:r w:rsidRPr="00D84FA9">
        <w:rPr>
          <w:rFonts w:asciiTheme="majorHAnsi" w:eastAsia="Times New Roman" w:hAnsiTheme="majorHAnsi" w:cs="Arial"/>
          <w:b/>
          <w:bCs/>
          <w:sz w:val="28"/>
          <w:szCs w:val="28"/>
          <w:lang w:bidi="en-US"/>
        </w:rPr>
        <w:t>No se trata, por tanto, de un afán desordenado y obsesivo de regular por regular materias</w:t>
      </w:r>
      <w:r w:rsidR="00C476FC" w:rsidRPr="00D84FA9">
        <w:rPr>
          <w:rFonts w:asciiTheme="majorHAnsi" w:eastAsia="Times New Roman" w:hAnsiTheme="majorHAnsi" w:cs="Arial"/>
          <w:b/>
          <w:bCs/>
          <w:sz w:val="28"/>
          <w:szCs w:val="28"/>
          <w:lang w:bidi="en-US"/>
        </w:rPr>
        <w:t xml:space="preserve"> </w:t>
      </w:r>
      <w:r w:rsidRPr="00D84FA9">
        <w:rPr>
          <w:rFonts w:asciiTheme="majorHAnsi" w:eastAsia="Times New Roman" w:hAnsiTheme="majorHAnsi" w:cs="Arial"/>
          <w:b/>
          <w:bCs/>
          <w:sz w:val="28"/>
          <w:szCs w:val="28"/>
          <w:lang w:bidi="en-US"/>
        </w:rPr>
        <w:t>—como quizá alguien pueda, erróneamente, pensar—. Obsérvese, que el mismo legislador aragonés pudo haber regulado y no lo hizo, rechazando una enmienda en este</w:t>
      </w:r>
      <w:r w:rsidR="00C476FC" w:rsidRPr="00D84FA9">
        <w:rPr>
          <w:rFonts w:asciiTheme="majorHAnsi" w:eastAsia="Times New Roman" w:hAnsiTheme="majorHAnsi" w:cs="Arial"/>
          <w:b/>
          <w:bCs/>
          <w:sz w:val="28"/>
          <w:szCs w:val="28"/>
          <w:lang w:bidi="en-US"/>
        </w:rPr>
        <w:t xml:space="preserve"> </w:t>
      </w:r>
      <w:r w:rsidRPr="00D84FA9">
        <w:rPr>
          <w:rFonts w:asciiTheme="majorHAnsi" w:eastAsia="Times New Roman" w:hAnsiTheme="majorHAnsi" w:cs="Arial"/>
          <w:b/>
          <w:bCs/>
          <w:sz w:val="28"/>
          <w:szCs w:val="28"/>
          <w:lang w:bidi="en-US"/>
        </w:rPr>
        <w:t xml:space="preserve">sentido del Grupo Parlamentario de </w:t>
      </w:r>
      <w:proofErr w:type="spellStart"/>
      <w:r w:rsidRPr="00D84FA9">
        <w:rPr>
          <w:rFonts w:asciiTheme="majorHAnsi" w:eastAsia="Times New Roman" w:hAnsiTheme="majorHAnsi" w:cs="Arial"/>
          <w:b/>
          <w:bCs/>
          <w:sz w:val="28"/>
          <w:szCs w:val="28"/>
          <w:lang w:bidi="en-US"/>
        </w:rPr>
        <w:t>Chunta</w:t>
      </w:r>
      <w:proofErr w:type="spellEnd"/>
      <w:r w:rsidRPr="00D84FA9">
        <w:rPr>
          <w:rFonts w:asciiTheme="majorHAnsi" w:eastAsia="Times New Roman" w:hAnsiTheme="majorHAnsi" w:cs="Arial"/>
          <w:b/>
          <w:bCs/>
          <w:sz w:val="28"/>
          <w:szCs w:val="28"/>
          <w:lang w:bidi="en-US"/>
        </w:rPr>
        <w:t xml:space="preserve"> </w:t>
      </w:r>
      <w:proofErr w:type="spellStart"/>
      <w:r w:rsidRPr="00D84FA9">
        <w:rPr>
          <w:rFonts w:asciiTheme="majorHAnsi" w:eastAsia="Times New Roman" w:hAnsiTheme="majorHAnsi" w:cs="Arial"/>
          <w:b/>
          <w:bCs/>
          <w:sz w:val="28"/>
          <w:szCs w:val="28"/>
          <w:lang w:bidi="en-US"/>
        </w:rPr>
        <w:t>Aragonesista</w:t>
      </w:r>
      <w:proofErr w:type="spellEnd"/>
      <w:r w:rsidRPr="00D84FA9">
        <w:rPr>
          <w:rFonts w:asciiTheme="majorHAnsi" w:eastAsia="Times New Roman" w:hAnsiTheme="majorHAnsi" w:cs="Arial"/>
          <w:b/>
          <w:bCs/>
          <w:sz w:val="28"/>
          <w:szCs w:val="28"/>
          <w:lang w:bidi="en-US"/>
        </w:rPr>
        <w:t xml:space="preserve"> instituciones históricas tan tradicionales en Aragón como lo fue </w:t>
      </w:r>
      <w:r w:rsidRPr="00D84FA9">
        <w:rPr>
          <w:rFonts w:asciiTheme="majorHAnsi" w:eastAsia="Times New Roman" w:hAnsiTheme="majorHAnsi" w:cs="Arial"/>
          <w:b/>
          <w:bCs/>
          <w:sz w:val="28"/>
          <w:szCs w:val="28"/>
          <w:u w:val="single"/>
          <w:lang w:bidi="en-US"/>
        </w:rPr>
        <w:t>la hermandad llana</w:t>
      </w:r>
      <w:r w:rsidR="008E45C1" w:rsidRPr="00D84FA9">
        <w:rPr>
          <w:rFonts w:asciiTheme="majorHAnsi" w:eastAsia="Times New Roman" w:hAnsiTheme="majorHAnsi" w:cs="Arial"/>
          <w:b/>
          <w:bCs/>
          <w:sz w:val="28"/>
          <w:szCs w:val="28"/>
          <w:u w:val="single"/>
          <w:lang w:bidi="en-US"/>
        </w:rPr>
        <w:t>.</w:t>
      </w:r>
    </w:p>
    <w:p w:rsidR="00E1676E" w:rsidRPr="00D84FA9" w:rsidRDefault="00E1676E" w:rsidP="00E1676E">
      <w:pPr>
        <w:spacing w:after="0" w:line="240" w:lineRule="auto"/>
        <w:ind w:firstLine="708"/>
        <w:jc w:val="both"/>
        <w:rPr>
          <w:rFonts w:asciiTheme="majorHAnsi" w:eastAsia="Times New Roman" w:hAnsiTheme="majorHAnsi" w:cs="Arial"/>
          <w:b/>
          <w:bCs/>
          <w:sz w:val="24"/>
          <w:szCs w:val="24"/>
          <w:u w:val="single"/>
          <w:lang w:bidi="en-US"/>
        </w:rPr>
      </w:pPr>
      <w:r w:rsidRPr="00D84FA9">
        <w:rPr>
          <w:rFonts w:asciiTheme="majorHAnsi" w:eastAsia="Times New Roman" w:hAnsiTheme="majorHAnsi" w:cs="Arial"/>
          <w:b/>
          <w:bCs/>
          <w:sz w:val="28"/>
          <w:szCs w:val="28"/>
          <w:lang w:bidi="en-US"/>
        </w:rPr>
        <w:t xml:space="preserve">La razón de esta no regulación expresa, que alguien pudiera encontrar lógica como contraposición a la introducción del régimen de separación de bienes, hay que encontrarla </w:t>
      </w:r>
      <w:r w:rsidRPr="00D84FA9">
        <w:rPr>
          <w:rFonts w:asciiTheme="majorHAnsi" w:eastAsia="Times New Roman" w:hAnsiTheme="majorHAnsi" w:cs="Arial"/>
          <w:b/>
          <w:bCs/>
          <w:sz w:val="28"/>
          <w:szCs w:val="28"/>
          <w:u w:val="single"/>
          <w:lang w:bidi="en-US"/>
        </w:rPr>
        <w:t>en la diferente demanda social de esos regímenes prácticamente inexistente el de hermandad llana, y cada vez más pactado el de separación de bienes.</w:t>
      </w:r>
    </w:p>
    <w:p w:rsidR="00C4480A" w:rsidRPr="00D84FA9" w:rsidRDefault="00C4480A" w:rsidP="00132CFD">
      <w:pPr>
        <w:spacing w:after="0" w:line="240" w:lineRule="auto"/>
        <w:ind w:firstLine="708"/>
        <w:jc w:val="both"/>
        <w:rPr>
          <w:rFonts w:asciiTheme="majorHAnsi" w:eastAsia="Times New Roman" w:hAnsiTheme="majorHAnsi" w:cs="Arial"/>
          <w:b/>
          <w:bCs/>
          <w:sz w:val="24"/>
          <w:szCs w:val="24"/>
          <w:lang w:bidi="en-US"/>
        </w:rPr>
      </w:pPr>
    </w:p>
    <w:p w:rsidR="00C4480A" w:rsidRPr="00D84FA9" w:rsidRDefault="00C4480A" w:rsidP="00132CFD">
      <w:pPr>
        <w:spacing w:after="0" w:line="240" w:lineRule="auto"/>
        <w:ind w:firstLine="708"/>
        <w:jc w:val="both"/>
        <w:rPr>
          <w:rFonts w:ascii="Arial Narrow" w:eastAsia="Times New Roman" w:hAnsi="Arial Narrow" w:cs="Arial"/>
          <w:b/>
          <w:bCs/>
          <w:sz w:val="24"/>
          <w:szCs w:val="24"/>
          <w:lang w:val="es-ES_tradnl" w:bidi="en-US"/>
        </w:rPr>
      </w:pPr>
    </w:p>
    <w:p w:rsidR="00C4480A" w:rsidRPr="00D84FA9" w:rsidRDefault="00AB5219" w:rsidP="00C4480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lgerian" w:eastAsia="Times New Roman" w:hAnsi="Algerian" w:cs="Arial"/>
          <w:color w:val="FF0000"/>
          <w:sz w:val="28"/>
          <w:szCs w:val="28"/>
          <w:lang w:bidi="en-US"/>
        </w:rPr>
      </w:pPr>
      <w:r w:rsidRPr="00D84FA9">
        <w:rPr>
          <w:rFonts w:ascii="Algerian" w:eastAsia="Times New Roman" w:hAnsi="Algerian" w:cs="Arial"/>
          <w:color w:val="FF0000"/>
          <w:sz w:val="28"/>
          <w:szCs w:val="28"/>
          <w:lang w:val="es-ES_tradnl" w:bidi="en-US"/>
        </w:rPr>
        <w:t>1º.- Pasemos a estudiar las ca</w:t>
      </w:r>
      <w:r w:rsidR="00C4480A" w:rsidRPr="00D84FA9">
        <w:rPr>
          <w:rFonts w:ascii="Algerian" w:eastAsia="Times New Roman" w:hAnsi="Algerian" w:cs="Arial"/>
          <w:color w:val="FF0000"/>
          <w:sz w:val="28"/>
          <w:szCs w:val="28"/>
          <w:lang w:val="es-ES_tradnl" w:bidi="en-US"/>
        </w:rPr>
        <w:t xml:space="preserve">pitulaciones MATRIMONIALES </w:t>
      </w:r>
      <w:r w:rsidR="008E45C1" w:rsidRPr="00D84FA9">
        <w:rPr>
          <w:rFonts w:ascii="Arial" w:hAnsi="Arial" w:cs="Arial"/>
          <w:noProof/>
          <w:color w:val="0000FF"/>
          <w:lang w:eastAsia="es-ES"/>
        </w:rPr>
        <w:drawing>
          <wp:inline distT="0" distB="0" distL="0" distR="0" wp14:anchorId="1FD490D5" wp14:editId="38C4F5E6">
            <wp:extent cx="933450" cy="1228725"/>
            <wp:effectExtent l="0" t="0" r="0" b="9525"/>
            <wp:docPr id="12" name="Imagen 12" descr="http://t0.gstatic.com/images?q=tbn:ANd9GcQ-Lu_f5wsZe-d_Kn5i1H9ucUVXJLJDsRlyICXKweF-KMWBoYNi5Ypar2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Q-Lu_f5wsZe-d_Kn5i1H9ucUVXJLJDsRlyICXKweF-KMWBoYNi5Ypar2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228725"/>
                    </a:xfrm>
                    <a:prstGeom prst="rect">
                      <a:avLst/>
                    </a:prstGeom>
                    <a:noFill/>
                    <a:ln>
                      <a:noFill/>
                    </a:ln>
                  </pic:spPr>
                </pic:pic>
              </a:graphicData>
            </a:graphic>
          </wp:inline>
        </w:drawing>
      </w:r>
    </w:p>
    <w:p w:rsidR="009A215C" w:rsidRPr="00D84FA9" w:rsidRDefault="009A215C" w:rsidP="009A215C">
      <w:pPr>
        <w:spacing w:after="0" w:line="240" w:lineRule="auto"/>
        <w:jc w:val="both"/>
        <w:rPr>
          <w:rFonts w:ascii="Algerian" w:eastAsia="Times New Roman" w:hAnsi="Algerian" w:cs="Arial"/>
          <w:b/>
          <w:sz w:val="32"/>
          <w:szCs w:val="32"/>
          <w:lang w:val="es-ES_tradnl" w:bidi="en-US"/>
        </w:rPr>
      </w:pPr>
    </w:p>
    <w:p w:rsidR="006A2D02" w:rsidRPr="00D84FA9" w:rsidRDefault="009A215C" w:rsidP="009A215C">
      <w:pPr>
        <w:spacing w:after="0" w:line="240" w:lineRule="auto"/>
        <w:jc w:val="both"/>
        <w:rPr>
          <w:rFonts w:ascii="Castellar" w:eastAsia="Times New Roman" w:hAnsi="Castellar" w:cs="Arial"/>
          <w:b/>
          <w:color w:val="FF0000"/>
          <w:sz w:val="28"/>
          <w:szCs w:val="28"/>
          <w:u w:val="single"/>
          <w:lang w:val="es-ES_tradnl" w:bidi="en-US"/>
        </w:rPr>
      </w:pPr>
      <w:r w:rsidRPr="00D84FA9">
        <w:rPr>
          <w:rFonts w:ascii="Algerian" w:eastAsia="Times New Roman" w:hAnsi="Algerian" w:cs="Arial"/>
          <w:b/>
          <w:sz w:val="28"/>
          <w:szCs w:val="28"/>
          <w:lang w:val="es-ES_tradnl" w:bidi="en-US"/>
        </w:rPr>
        <w:t xml:space="preserve">1.- </w:t>
      </w:r>
      <w:r w:rsidR="00242DC3" w:rsidRPr="00D84FA9">
        <w:rPr>
          <w:rFonts w:ascii="Algerian" w:eastAsia="Times New Roman" w:hAnsi="Algerian" w:cs="Arial"/>
          <w:b/>
          <w:sz w:val="28"/>
          <w:szCs w:val="28"/>
          <w:lang w:val="es-ES_tradnl" w:bidi="en-US"/>
        </w:rPr>
        <w:t>CONTENIDO.- P</w:t>
      </w:r>
      <w:r w:rsidR="006A2D02" w:rsidRPr="00D84FA9">
        <w:rPr>
          <w:rFonts w:ascii="Arial Narrow" w:eastAsia="Times New Roman" w:hAnsi="Arial Narrow" w:cs="Arial"/>
          <w:b/>
          <w:sz w:val="28"/>
          <w:szCs w:val="28"/>
          <w:lang w:val="es-ES_tradnl" w:bidi="en-US"/>
        </w:rPr>
        <w:t xml:space="preserve">odrán contener cualesquiera estipulaciones relativas al régimen familiar y sucesorio de los contrayentes y de quienes con ellos concurran al otorgamiento, sin más límites que los del principio </w:t>
      </w:r>
      <w:proofErr w:type="spellStart"/>
      <w:r w:rsidR="006A2D02" w:rsidRPr="00D84FA9">
        <w:rPr>
          <w:rFonts w:ascii="Castellar" w:eastAsia="Times New Roman" w:hAnsi="Castellar" w:cs="Arial"/>
          <w:b/>
          <w:color w:val="FF0000"/>
          <w:sz w:val="28"/>
          <w:szCs w:val="28"/>
          <w:u w:val="single"/>
          <w:lang w:val="es-ES_tradnl" w:bidi="en-US"/>
        </w:rPr>
        <w:t>standum</w:t>
      </w:r>
      <w:proofErr w:type="spellEnd"/>
      <w:r w:rsidR="006A2D02" w:rsidRPr="00D84FA9">
        <w:rPr>
          <w:rFonts w:ascii="Castellar" w:eastAsia="Times New Roman" w:hAnsi="Castellar" w:cs="Arial"/>
          <w:b/>
          <w:color w:val="FF0000"/>
          <w:sz w:val="28"/>
          <w:szCs w:val="28"/>
          <w:u w:val="single"/>
          <w:lang w:val="es-ES_tradnl" w:bidi="en-US"/>
        </w:rPr>
        <w:t xml:space="preserve"> </w:t>
      </w:r>
      <w:proofErr w:type="spellStart"/>
      <w:r w:rsidR="006A2D02" w:rsidRPr="00D84FA9">
        <w:rPr>
          <w:rFonts w:ascii="Castellar" w:eastAsia="Times New Roman" w:hAnsi="Castellar" w:cs="Arial"/>
          <w:b/>
          <w:color w:val="FF0000"/>
          <w:sz w:val="28"/>
          <w:szCs w:val="28"/>
          <w:u w:val="single"/>
          <w:lang w:val="es-ES_tradnl" w:bidi="en-US"/>
        </w:rPr>
        <w:t>est</w:t>
      </w:r>
      <w:proofErr w:type="spellEnd"/>
      <w:r w:rsidR="006A2D02" w:rsidRPr="00D84FA9">
        <w:rPr>
          <w:rFonts w:ascii="Castellar" w:eastAsia="Times New Roman" w:hAnsi="Castellar" w:cs="Arial"/>
          <w:b/>
          <w:color w:val="FF0000"/>
          <w:sz w:val="28"/>
          <w:szCs w:val="28"/>
          <w:u w:val="single"/>
          <w:lang w:val="es-ES_tradnl" w:bidi="en-US"/>
        </w:rPr>
        <w:t xml:space="preserve"> </w:t>
      </w:r>
      <w:proofErr w:type="spellStart"/>
      <w:r w:rsidR="006A2D02" w:rsidRPr="00D84FA9">
        <w:rPr>
          <w:rFonts w:ascii="Castellar" w:eastAsia="Times New Roman" w:hAnsi="Castellar" w:cs="Arial"/>
          <w:b/>
          <w:color w:val="FF0000"/>
          <w:sz w:val="28"/>
          <w:szCs w:val="28"/>
          <w:u w:val="single"/>
          <w:lang w:val="es-ES_tradnl" w:bidi="en-US"/>
        </w:rPr>
        <w:t>chartae</w:t>
      </w:r>
      <w:proofErr w:type="spellEnd"/>
      <w:r w:rsidR="006A2D02" w:rsidRPr="00D84FA9">
        <w:rPr>
          <w:rFonts w:ascii="Castellar" w:eastAsia="Times New Roman" w:hAnsi="Castellar" w:cs="Arial"/>
          <w:b/>
          <w:color w:val="FF0000"/>
          <w:sz w:val="28"/>
          <w:szCs w:val="28"/>
          <w:u w:val="single"/>
          <w:lang w:val="es-ES_tradnl" w:bidi="en-US"/>
        </w:rPr>
        <w:t>.</w:t>
      </w:r>
    </w:p>
    <w:p w:rsidR="006A2D02" w:rsidRPr="00D84FA9" w:rsidRDefault="006A2D02" w:rsidP="00132CFD">
      <w:pPr>
        <w:spacing w:after="0" w:line="240" w:lineRule="auto"/>
        <w:jc w:val="both"/>
        <w:rPr>
          <w:rFonts w:ascii="Arial Narrow" w:eastAsia="Times New Roman" w:hAnsi="Arial Narrow" w:cs="Arial"/>
          <w:b/>
          <w:sz w:val="28"/>
          <w:szCs w:val="28"/>
          <w:lang w:val="es-ES_tradnl" w:bidi="en-US"/>
        </w:rPr>
      </w:pPr>
    </w:p>
    <w:p w:rsidR="006A2D02" w:rsidRPr="00D84FA9" w:rsidRDefault="00E4773A" w:rsidP="00242DC3">
      <w:pPr>
        <w:spacing w:after="0" w:line="240" w:lineRule="auto"/>
        <w:jc w:val="both"/>
        <w:rPr>
          <w:rFonts w:ascii="Castellar" w:eastAsia="Times New Roman" w:hAnsi="Castellar" w:cs="Arial"/>
          <w:b/>
          <w:color w:val="FF0000"/>
          <w:sz w:val="28"/>
          <w:szCs w:val="28"/>
          <w:lang w:val="es-ES_tradnl" w:bidi="en-US"/>
        </w:rPr>
      </w:pPr>
      <w:r w:rsidRPr="00D84FA9">
        <w:rPr>
          <w:rFonts w:ascii="Algerian" w:eastAsia="Times New Roman" w:hAnsi="Algerian" w:cs="Arial"/>
          <w:b/>
          <w:sz w:val="28"/>
          <w:szCs w:val="28"/>
          <w:lang w:val="es-ES_tradnl" w:bidi="en-US"/>
        </w:rPr>
        <w:t xml:space="preserve">2.- </w:t>
      </w:r>
      <w:r w:rsidR="00242DC3" w:rsidRPr="00D84FA9">
        <w:rPr>
          <w:rFonts w:ascii="Algerian" w:eastAsia="Times New Roman" w:hAnsi="Algerian" w:cs="Arial"/>
          <w:b/>
          <w:sz w:val="28"/>
          <w:szCs w:val="28"/>
          <w:lang w:val="es-ES_tradnl" w:bidi="en-US"/>
        </w:rPr>
        <w:t>FORMA.-</w:t>
      </w:r>
      <w:r w:rsidR="00242DC3" w:rsidRPr="00D84FA9">
        <w:rPr>
          <w:rFonts w:ascii="Arial Narrow" w:eastAsia="Times New Roman" w:hAnsi="Arial Narrow" w:cs="Arial"/>
          <w:b/>
          <w:sz w:val="28"/>
          <w:szCs w:val="28"/>
          <w:lang w:val="es-ES_tradnl" w:bidi="en-US"/>
        </w:rPr>
        <w:t xml:space="preserve"> </w:t>
      </w:r>
      <w:r w:rsidR="009A215C" w:rsidRPr="00D84FA9">
        <w:rPr>
          <w:rFonts w:ascii="Arial Narrow" w:eastAsia="Times New Roman" w:hAnsi="Arial Narrow" w:cs="Arial"/>
          <w:b/>
          <w:sz w:val="28"/>
          <w:szCs w:val="28"/>
          <w:lang w:val="es-ES_tradnl" w:bidi="en-US"/>
        </w:rPr>
        <w:t xml:space="preserve"> R</w:t>
      </w:r>
      <w:r w:rsidR="006A2D02" w:rsidRPr="00D84FA9">
        <w:rPr>
          <w:rFonts w:ascii="Arial Narrow" w:eastAsia="Times New Roman" w:hAnsi="Arial Narrow" w:cs="Arial"/>
          <w:b/>
          <w:sz w:val="28"/>
          <w:szCs w:val="28"/>
          <w:lang w:val="es-ES_tradnl" w:bidi="en-US"/>
        </w:rPr>
        <w:t xml:space="preserve">equieren, para su validez, el otorgamiento en </w:t>
      </w:r>
      <w:r w:rsidR="006A2D02" w:rsidRPr="00D84FA9">
        <w:rPr>
          <w:rFonts w:ascii="Castellar" w:eastAsia="Times New Roman" w:hAnsi="Castellar" w:cs="Arial"/>
          <w:b/>
          <w:color w:val="FF0000"/>
          <w:sz w:val="28"/>
          <w:szCs w:val="28"/>
          <w:lang w:val="es-ES_tradnl" w:bidi="en-US"/>
        </w:rPr>
        <w:t>escritura pública.</w:t>
      </w:r>
    </w:p>
    <w:p w:rsidR="006A2D02" w:rsidRPr="00D84FA9" w:rsidRDefault="006A2D02" w:rsidP="00132CFD">
      <w:pPr>
        <w:spacing w:after="0" w:line="240" w:lineRule="auto"/>
        <w:jc w:val="both"/>
        <w:rPr>
          <w:rFonts w:ascii="Arial Narrow" w:eastAsia="Times New Roman" w:hAnsi="Arial Narrow" w:cs="Arial"/>
          <w:b/>
          <w:sz w:val="28"/>
          <w:szCs w:val="28"/>
          <w:lang w:val="es-ES_tradnl" w:bidi="en-US"/>
        </w:rPr>
      </w:pPr>
    </w:p>
    <w:p w:rsidR="006A2D02" w:rsidRPr="00D84FA9" w:rsidRDefault="00E4773A" w:rsidP="00242DC3">
      <w:pPr>
        <w:spacing w:after="0" w:line="240" w:lineRule="auto"/>
        <w:jc w:val="both"/>
        <w:rPr>
          <w:rFonts w:ascii="Arial Narrow" w:eastAsia="Times New Roman" w:hAnsi="Arial Narrow" w:cs="Arial"/>
          <w:b/>
          <w:sz w:val="28"/>
          <w:szCs w:val="28"/>
          <w:lang w:val="es-ES_tradnl" w:bidi="en-US"/>
        </w:rPr>
      </w:pPr>
      <w:r w:rsidRPr="00D84FA9">
        <w:rPr>
          <w:rFonts w:ascii="Algerian" w:eastAsia="Times New Roman" w:hAnsi="Algerian" w:cs="Arial"/>
          <w:b/>
          <w:sz w:val="28"/>
          <w:szCs w:val="28"/>
          <w:lang w:val="es-ES_tradnl" w:bidi="en-US"/>
        </w:rPr>
        <w:lastRenderedPageBreak/>
        <w:t xml:space="preserve">3.- </w:t>
      </w:r>
      <w:r w:rsidR="00242DC3" w:rsidRPr="00D84FA9">
        <w:rPr>
          <w:rFonts w:ascii="Algerian" w:eastAsia="Times New Roman" w:hAnsi="Algerian" w:cs="Arial"/>
          <w:b/>
          <w:sz w:val="28"/>
          <w:szCs w:val="28"/>
          <w:lang w:val="es-ES_tradnl" w:bidi="en-US"/>
        </w:rPr>
        <w:t xml:space="preserve">IDIOMA.- </w:t>
      </w:r>
      <w:r w:rsidR="009A215C" w:rsidRPr="00D84FA9">
        <w:rPr>
          <w:rFonts w:ascii="Arial Narrow" w:eastAsia="Times New Roman" w:hAnsi="Arial Narrow" w:cs="Arial"/>
          <w:b/>
          <w:sz w:val="28"/>
          <w:szCs w:val="28"/>
          <w:lang w:val="es-ES_tradnl" w:bidi="en-US"/>
        </w:rPr>
        <w:t>P</w:t>
      </w:r>
      <w:r w:rsidR="006A2D02" w:rsidRPr="00D84FA9">
        <w:rPr>
          <w:rFonts w:ascii="Arial Narrow" w:eastAsia="Times New Roman" w:hAnsi="Arial Narrow" w:cs="Arial"/>
          <w:b/>
          <w:sz w:val="28"/>
          <w:szCs w:val="28"/>
          <w:lang w:val="es-ES_tradnl" w:bidi="en-US"/>
        </w:rPr>
        <w:t xml:space="preserve">odrán redactarse en cualquiera de </w:t>
      </w:r>
      <w:r w:rsidR="006A2D02" w:rsidRPr="00D84FA9">
        <w:rPr>
          <w:rFonts w:ascii="Castellar" w:eastAsia="Times New Roman" w:hAnsi="Castellar" w:cs="Arial"/>
          <w:b/>
          <w:color w:val="FF0000"/>
          <w:sz w:val="28"/>
          <w:szCs w:val="28"/>
          <w:lang w:val="es-ES_tradnl" w:bidi="en-US"/>
        </w:rPr>
        <w:t>las lenguas o modalidades lingüísticas de Aragón que los otorgantes elijan.</w:t>
      </w:r>
      <w:r w:rsidR="006A2D02" w:rsidRPr="00D84FA9">
        <w:rPr>
          <w:rFonts w:ascii="Arial Narrow" w:eastAsia="Times New Roman" w:hAnsi="Arial Narrow" w:cs="Arial"/>
          <w:b/>
          <w:color w:val="FF0000"/>
          <w:sz w:val="28"/>
          <w:szCs w:val="28"/>
          <w:lang w:val="es-ES_tradnl" w:bidi="en-US"/>
        </w:rPr>
        <w:t xml:space="preserve"> </w:t>
      </w:r>
    </w:p>
    <w:p w:rsidR="006A2D02" w:rsidRPr="00D84FA9" w:rsidRDefault="006A2D02" w:rsidP="00132CFD">
      <w:pPr>
        <w:spacing w:after="0" w:line="240" w:lineRule="auto"/>
        <w:jc w:val="both"/>
        <w:rPr>
          <w:rFonts w:ascii="Arial Narrow" w:eastAsia="Times New Roman" w:hAnsi="Arial Narrow" w:cs="Arial"/>
          <w:b/>
          <w:sz w:val="28"/>
          <w:szCs w:val="28"/>
          <w:lang w:val="es-ES_tradnl" w:bidi="en-US"/>
        </w:rPr>
      </w:pPr>
    </w:p>
    <w:p w:rsidR="006A2D02" w:rsidRPr="00D84FA9" w:rsidRDefault="00E4773A" w:rsidP="00242DC3">
      <w:pPr>
        <w:spacing w:after="0" w:line="240" w:lineRule="auto"/>
        <w:jc w:val="both"/>
        <w:rPr>
          <w:rFonts w:ascii="Castellar" w:eastAsia="Times New Roman" w:hAnsi="Castellar" w:cs="Arial"/>
          <w:b/>
          <w:color w:val="FF0000"/>
          <w:sz w:val="28"/>
          <w:szCs w:val="28"/>
          <w:lang w:val="es-ES_tradnl" w:bidi="en-US"/>
        </w:rPr>
      </w:pPr>
      <w:r w:rsidRPr="00D84FA9">
        <w:rPr>
          <w:rFonts w:ascii="Algerian" w:eastAsia="Times New Roman" w:hAnsi="Algerian" w:cs="Arial"/>
          <w:b/>
          <w:sz w:val="28"/>
          <w:szCs w:val="28"/>
          <w:lang w:val="es-ES_tradnl" w:bidi="en-US"/>
        </w:rPr>
        <w:t xml:space="preserve">4.- </w:t>
      </w:r>
      <w:r w:rsidR="00242DC3" w:rsidRPr="00D84FA9">
        <w:rPr>
          <w:rFonts w:ascii="Algerian" w:eastAsia="Times New Roman" w:hAnsi="Algerian" w:cs="Arial"/>
          <w:b/>
          <w:sz w:val="28"/>
          <w:szCs w:val="28"/>
          <w:lang w:val="es-ES_tradnl" w:bidi="en-US"/>
        </w:rPr>
        <w:t>TIEMPO.-</w:t>
      </w:r>
      <w:r w:rsidR="00242DC3" w:rsidRPr="00D84FA9">
        <w:rPr>
          <w:rFonts w:ascii="Arial Narrow" w:eastAsia="Times New Roman" w:hAnsi="Arial Narrow" w:cs="Arial"/>
          <w:b/>
          <w:sz w:val="28"/>
          <w:szCs w:val="28"/>
          <w:lang w:val="es-ES_tradnl" w:bidi="en-US"/>
        </w:rPr>
        <w:t xml:space="preserve"> </w:t>
      </w:r>
      <w:r w:rsidR="009A215C" w:rsidRPr="00D84FA9">
        <w:rPr>
          <w:rFonts w:ascii="Arial Narrow" w:eastAsia="Times New Roman" w:hAnsi="Arial Narrow" w:cs="Arial"/>
          <w:b/>
          <w:sz w:val="28"/>
          <w:szCs w:val="28"/>
          <w:lang w:val="es-ES_tradnl" w:bidi="en-US"/>
        </w:rPr>
        <w:t>P</w:t>
      </w:r>
      <w:r w:rsidR="006A2D02" w:rsidRPr="00D84FA9">
        <w:rPr>
          <w:rFonts w:ascii="Arial Narrow" w:eastAsia="Times New Roman" w:hAnsi="Arial Narrow" w:cs="Arial"/>
          <w:b/>
          <w:sz w:val="28"/>
          <w:szCs w:val="28"/>
          <w:lang w:val="es-ES_tradnl" w:bidi="en-US"/>
        </w:rPr>
        <w:t xml:space="preserve">ueden otorgarse y modificarse </w:t>
      </w:r>
      <w:r w:rsidR="006A2D02" w:rsidRPr="00D84FA9">
        <w:rPr>
          <w:rFonts w:ascii="Castellar" w:eastAsia="Times New Roman" w:hAnsi="Castellar" w:cs="Arial"/>
          <w:b/>
          <w:color w:val="FF0000"/>
          <w:sz w:val="28"/>
          <w:szCs w:val="28"/>
          <w:lang w:val="es-ES_tradnl" w:bidi="en-US"/>
        </w:rPr>
        <w:t>antes del matrimonio y durante el mismo.</w:t>
      </w:r>
    </w:p>
    <w:p w:rsidR="006A2D02" w:rsidRPr="00D84FA9" w:rsidRDefault="006A2D02" w:rsidP="00132CFD">
      <w:pPr>
        <w:spacing w:after="0" w:line="240" w:lineRule="auto"/>
        <w:jc w:val="both"/>
        <w:rPr>
          <w:rFonts w:ascii="Arial Narrow" w:eastAsia="Times New Roman" w:hAnsi="Arial Narrow" w:cs="Arial"/>
          <w:b/>
          <w:sz w:val="24"/>
          <w:szCs w:val="24"/>
          <w:lang w:val="es-ES_tradnl" w:bidi="en-US"/>
        </w:rPr>
      </w:pPr>
    </w:p>
    <w:p w:rsidR="006A2D02" w:rsidRPr="00D84FA9" w:rsidRDefault="00E4773A" w:rsidP="00132CFD">
      <w:pPr>
        <w:spacing w:after="0" w:line="240" w:lineRule="auto"/>
        <w:jc w:val="both"/>
        <w:rPr>
          <w:rFonts w:ascii="Algerian" w:eastAsia="Times New Roman" w:hAnsi="Algerian" w:cs="Arial"/>
          <w:b/>
          <w:sz w:val="28"/>
          <w:szCs w:val="28"/>
          <w:lang w:val="es-ES_tradnl" w:bidi="en-US"/>
        </w:rPr>
      </w:pPr>
      <w:r w:rsidRPr="00D84FA9">
        <w:rPr>
          <w:rFonts w:ascii="Algerian" w:eastAsia="Times New Roman" w:hAnsi="Algerian" w:cs="Arial"/>
          <w:b/>
          <w:sz w:val="28"/>
          <w:szCs w:val="28"/>
          <w:lang w:val="es-ES_tradnl" w:bidi="en-US"/>
        </w:rPr>
        <w:t>5.- CA</w:t>
      </w:r>
      <w:r w:rsidR="009A215C" w:rsidRPr="00D84FA9">
        <w:rPr>
          <w:rFonts w:ascii="Algerian" w:eastAsia="Times New Roman" w:hAnsi="Algerian" w:cs="Arial"/>
          <w:b/>
          <w:sz w:val="28"/>
          <w:szCs w:val="28"/>
          <w:lang w:val="es-ES_tradnl" w:bidi="en-US"/>
        </w:rPr>
        <w:t xml:space="preserve">PACIDAD.- </w:t>
      </w:r>
    </w:p>
    <w:p w:rsidR="00242DC3" w:rsidRPr="00D84FA9" w:rsidRDefault="00242DC3" w:rsidP="00132CFD">
      <w:pPr>
        <w:spacing w:after="0" w:line="240" w:lineRule="auto"/>
        <w:jc w:val="both"/>
        <w:rPr>
          <w:rFonts w:ascii="Arial Narrow" w:eastAsia="Times New Roman" w:hAnsi="Arial Narrow" w:cs="Arial"/>
          <w:b/>
          <w:sz w:val="24"/>
          <w:szCs w:val="24"/>
          <w:lang w:val="es-ES_tradnl" w:bidi="en-US"/>
        </w:rPr>
      </w:pPr>
    </w:p>
    <w:p w:rsidR="00AB5219" w:rsidRPr="00D84FA9" w:rsidRDefault="00E4773A" w:rsidP="00E4773A">
      <w:pPr>
        <w:spacing w:after="0" w:line="240" w:lineRule="auto"/>
        <w:jc w:val="both"/>
        <w:rPr>
          <w:rFonts w:ascii="Arial Narrow" w:eastAsia="Times New Roman" w:hAnsi="Arial Narrow" w:cs="Arial"/>
          <w:b/>
          <w:sz w:val="28"/>
          <w:szCs w:val="28"/>
          <w:lang w:val="es-ES_tradnl" w:bidi="en-US"/>
        </w:rPr>
      </w:pPr>
      <w:r w:rsidRPr="00D84FA9">
        <w:rPr>
          <w:rFonts w:ascii="Castellar" w:eastAsia="Times New Roman" w:hAnsi="Castellar" w:cs="Arial"/>
          <w:b/>
          <w:color w:val="FF0000"/>
          <w:sz w:val="28"/>
          <w:szCs w:val="28"/>
          <w:u w:val="single"/>
          <w:lang w:val="es-ES_tradnl" w:bidi="en-US"/>
        </w:rPr>
        <w:t>L</w:t>
      </w:r>
      <w:r w:rsidR="006A2D02" w:rsidRPr="00D84FA9">
        <w:rPr>
          <w:rFonts w:ascii="Castellar" w:eastAsia="Times New Roman" w:hAnsi="Castellar" w:cs="Arial"/>
          <w:b/>
          <w:color w:val="FF0000"/>
          <w:sz w:val="28"/>
          <w:szCs w:val="28"/>
          <w:u w:val="single"/>
          <w:lang w:val="es-ES_tradnl" w:bidi="en-US"/>
        </w:rPr>
        <w:t xml:space="preserve">os mayores de 14 años podrán </w:t>
      </w:r>
      <w:r w:rsidRPr="00D84FA9">
        <w:rPr>
          <w:rFonts w:ascii="Castellar" w:eastAsia="Times New Roman" w:hAnsi="Castellar" w:cs="Arial"/>
          <w:b/>
          <w:color w:val="FF0000"/>
          <w:sz w:val="28"/>
          <w:szCs w:val="28"/>
          <w:u w:val="single"/>
          <w:lang w:val="es-ES_tradnl" w:bidi="en-US"/>
        </w:rPr>
        <w:t>otorgar CAPITULOS</w:t>
      </w:r>
      <w:r w:rsidR="006A2D02" w:rsidRPr="00D84FA9">
        <w:rPr>
          <w:rFonts w:ascii="Arial Narrow" w:eastAsia="Times New Roman" w:hAnsi="Arial Narrow" w:cs="Arial"/>
          <w:b/>
          <w:sz w:val="28"/>
          <w:szCs w:val="28"/>
          <w:lang w:val="es-ES_tradnl" w:bidi="en-US"/>
        </w:rPr>
        <w:t xml:space="preserve">. </w:t>
      </w:r>
    </w:p>
    <w:p w:rsidR="00AB5219" w:rsidRPr="00D84FA9" w:rsidRDefault="00AB5219" w:rsidP="00E4773A">
      <w:pPr>
        <w:spacing w:after="0" w:line="240" w:lineRule="auto"/>
        <w:jc w:val="both"/>
        <w:rPr>
          <w:rFonts w:ascii="Arial Narrow" w:eastAsia="Times New Roman" w:hAnsi="Arial Narrow" w:cs="Arial"/>
          <w:b/>
          <w:sz w:val="28"/>
          <w:szCs w:val="28"/>
          <w:lang w:val="es-ES_tradnl" w:bidi="en-US"/>
        </w:rPr>
      </w:pPr>
    </w:p>
    <w:p w:rsidR="006A2D02" w:rsidRPr="00D84FA9" w:rsidRDefault="006A2D02" w:rsidP="00E4773A">
      <w:pPr>
        <w:spacing w:after="0" w:line="240" w:lineRule="auto"/>
        <w:jc w:val="both"/>
        <w:rPr>
          <w:rFonts w:ascii="Arial Narrow" w:eastAsia="Times New Roman" w:hAnsi="Arial Narrow" w:cs="Arial"/>
          <w:b/>
          <w:sz w:val="28"/>
          <w:szCs w:val="28"/>
          <w:lang w:val="es-ES_tradnl" w:bidi="en-US"/>
        </w:rPr>
      </w:pPr>
      <w:r w:rsidRPr="00D84FA9">
        <w:rPr>
          <w:rFonts w:ascii="Arial Narrow" w:eastAsia="Times New Roman" w:hAnsi="Arial Narrow" w:cs="Arial"/>
          <w:b/>
          <w:sz w:val="28"/>
          <w:szCs w:val="28"/>
          <w:lang w:val="es-ES_tradnl" w:bidi="en-US"/>
        </w:rPr>
        <w:t>Sin embargo:</w:t>
      </w:r>
    </w:p>
    <w:p w:rsidR="00AB5219" w:rsidRPr="00D84FA9" w:rsidRDefault="00AB5219" w:rsidP="00AB5219">
      <w:pPr>
        <w:spacing w:after="0" w:line="240" w:lineRule="auto"/>
        <w:jc w:val="both"/>
        <w:rPr>
          <w:rFonts w:ascii="Arial Narrow" w:eastAsia="Times New Roman" w:hAnsi="Arial Narrow" w:cs="Arial"/>
          <w:b/>
          <w:sz w:val="28"/>
          <w:szCs w:val="28"/>
          <w:lang w:val="es-ES_tradnl" w:bidi="en-US"/>
        </w:rPr>
      </w:pPr>
    </w:p>
    <w:p w:rsidR="00AB5219" w:rsidRPr="00D84FA9" w:rsidRDefault="00AB5219" w:rsidP="00AB5219">
      <w:pPr>
        <w:spacing w:after="0" w:line="240" w:lineRule="auto"/>
        <w:jc w:val="both"/>
        <w:rPr>
          <w:rFonts w:ascii="Arial Narrow" w:eastAsia="Times New Roman" w:hAnsi="Arial Narrow" w:cs="Arial"/>
          <w:b/>
          <w:sz w:val="28"/>
          <w:szCs w:val="28"/>
          <w:lang w:val="es-ES_tradnl" w:bidi="en-US"/>
        </w:rPr>
      </w:pPr>
      <w:r w:rsidRPr="00D84FA9">
        <w:rPr>
          <w:rFonts w:ascii="Arial Narrow" w:eastAsia="Times New Roman" w:hAnsi="Arial Narrow" w:cs="Arial"/>
          <w:b/>
          <w:sz w:val="28"/>
          <w:szCs w:val="28"/>
          <w:lang w:val="es-ES_tradnl" w:bidi="en-US"/>
        </w:rPr>
        <w:t xml:space="preserve">1.- </w:t>
      </w:r>
      <w:r w:rsidR="006A2D02" w:rsidRPr="00D84FA9">
        <w:rPr>
          <w:rFonts w:ascii="Arial Narrow" w:eastAsia="Times New Roman" w:hAnsi="Arial Narrow" w:cs="Arial"/>
          <w:b/>
          <w:sz w:val="28"/>
          <w:szCs w:val="28"/>
          <w:lang w:val="es-ES_tradnl" w:bidi="en-US"/>
        </w:rPr>
        <w:t>Los mayores de 14 años menores de edad, si no están emancipados, necesitarán la asistencia debida.</w:t>
      </w:r>
    </w:p>
    <w:p w:rsidR="00AB5219" w:rsidRPr="00D84FA9" w:rsidRDefault="00AB5219" w:rsidP="00AB5219">
      <w:pPr>
        <w:spacing w:after="0" w:line="240" w:lineRule="auto"/>
        <w:jc w:val="both"/>
        <w:rPr>
          <w:rFonts w:ascii="Arial Narrow" w:eastAsia="Times New Roman" w:hAnsi="Arial Narrow" w:cs="Arial"/>
          <w:b/>
          <w:sz w:val="28"/>
          <w:szCs w:val="28"/>
          <w:lang w:val="es-ES_tradnl" w:bidi="en-US"/>
        </w:rPr>
      </w:pPr>
      <w:r w:rsidRPr="00D84FA9">
        <w:rPr>
          <w:rFonts w:ascii="Arial Narrow" w:eastAsia="Times New Roman" w:hAnsi="Arial Narrow" w:cs="Arial"/>
          <w:b/>
          <w:sz w:val="28"/>
          <w:szCs w:val="28"/>
          <w:lang w:val="es-ES_tradnl" w:bidi="en-US"/>
        </w:rPr>
        <w:t xml:space="preserve">2.- </w:t>
      </w:r>
      <w:r w:rsidR="006A2D02" w:rsidRPr="00D84FA9">
        <w:rPr>
          <w:rFonts w:ascii="Arial Narrow" w:eastAsia="Times New Roman" w:hAnsi="Arial Narrow" w:cs="Arial"/>
          <w:b/>
          <w:sz w:val="28"/>
          <w:szCs w:val="28"/>
          <w:lang w:val="es-ES_tradnl" w:bidi="en-US"/>
        </w:rPr>
        <w:t>Los incapacitados necesitarán la asistencia de su guardador legal</w:t>
      </w:r>
      <w:r w:rsidRPr="00D84FA9">
        <w:rPr>
          <w:rFonts w:ascii="Arial Narrow" w:eastAsia="Times New Roman" w:hAnsi="Arial Narrow" w:cs="Arial"/>
          <w:b/>
          <w:sz w:val="28"/>
          <w:szCs w:val="28"/>
          <w:lang w:val="es-ES_tradnl" w:bidi="en-US"/>
        </w:rPr>
        <w:t>.</w:t>
      </w:r>
    </w:p>
    <w:p w:rsidR="009A215C" w:rsidRPr="00D84FA9" w:rsidRDefault="009A215C" w:rsidP="00AB5219">
      <w:pPr>
        <w:spacing w:after="0" w:line="240" w:lineRule="auto"/>
        <w:jc w:val="both"/>
        <w:rPr>
          <w:rFonts w:ascii="Algerian" w:eastAsia="Times New Roman" w:hAnsi="Algerian" w:cs="Arial"/>
          <w:color w:val="FF0000"/>
          <w:sz w:val="28"/>
          <w:szCs w:val="28"/>
          <w:lang w:val="es-ES_tradnl" w:bidi="en-US"/>
        </w:rPr>
      </w:pPr>
      <w:r w:rsidRPr="00D84FA9">
        <w:rPr>
          <w:rFonts w:ascii="Algerian" w:eastAsia="Times New Roman" w:hAnsi="Algerian" w:cs="Arial"/>
          <w:color w:val="FF0000"/>
          <w:sz w:val="28"/>
          <w:szCs w:val="28"/>
          <w:lang w:val="es-ES_tradnl" w:bidi="en-US"/>
        </w:rPr>
        <w:t>2.</w:t>
      </w:r>
      <w:r w:rsidRPr="00D84FA9">
        <w:rPr>
          <w:rFonts w:ascii="Algerian" w:eastAsia="Times New Roman" w:hAnsi="Algerian" w:cs="Arial"/>
          <w:color w:val="FF0000"/>
          <w:sz w:val="28"/>
          <w:szCs w:val="28"/>
          <w:lang w:val="es-ES_tradnl" w:bidi="en-US"/>
        </w:rPr>
        <w:tab/>
      </w:r>
      <w:r w:rsidR="00AB5219" w:rsidRPr="00D84FA9">
        <w:rPr>
          <w:rFonts w:ascii="Arial" w:hAnsi="Arial" w:cs="Arial"/>
          <w:noProof/>
          <w:color w:val="0000FF"/>
          <w:sz w:val="27"/>
          <w:szCs w:val="27"/>
          <w:lang w:eastAsia="es-ES"/>
        </w:rPr>
        <w:drawing>
          <wp:inline distT="0" distB="0" distL="0" distR="0" wp14:anchorId="771A4D12" wp14:editId="470BA78C">
            <wp:extent cx="733425" cy="733425"/>
            <wp:effectExtent l="0" t="0" r="9525" b="9525"/>
            <wp:docPr id="9" name="rg_hi" descr="https://encrypted-tbn3.google.com/images?q=tbn:ANd9GcSN5XDaNlD3WcuTPLjnYcPy_6z8bfeZy-rkwutAbx-g1h6d_bnT1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oogle.com/images?q=tbn:ANd9GcSN5XDaNlD3WcuTPLjnYcPy_6z8bfeZy-rkwutAbx-g1h6d_bnT1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D84FA9">
        <w:rPr>
          <w:rFonts w:ascii="Algerian" w:eastAsia="Times New Roman" w:hAnsi="Algerian" w:cs="Arial"/>
          <w:color w:val="FF0000"/>
          <w:sz w:val="28"/>
          <w:szCs w:val="28"/>
          <w:lang w:val="es-ES_tradnl" w:bidi="en-US"/>
        </w:rPr>
        <w:t xml:space="preserve">COMO En defecto de pactos en capitulaciones sobre el régimen económico del matrimonio o para completarlos en tanto lo permita su respectiva naturaleza, regirán las normas del </w:t>
      </w:r>
      <w:r w:rsidRPr="00D84FA9">
        <w:rPr>
          <w:rFonts w:ascii="Algerian" w:eastAsia="Times New Roman" w:hAnsi="Algerian" w:cs="Arial"/>
          <w:color w:val="FF0000"/>
          <w:sz w:val="36"/>
          <w:szCs w:val="36"/>
          <w:bdr w:val="single" w:sz="4" w:space="0" w:color="auto"/>
          <w:lang w:val="es-ES_tradnl" w:bidi="en-US"/>
        </w:rPr>
        <w:t>consorcio conyugal</w:t>
      </w:r>
      <w:r w:rsidRPr="00D84FA9">
        <w:rPr>
          <w:rFonts w:ascii="Algerian" w:eastAsia="Times New Roman" w:hAnsi="Algerian" w:cs="Arial"/>
          <w:color w:val="FF0000"/>
          <w:sz w:val="28"/>
          <w:szCs w:val="28"/>
          <w:lang w:val="es-ES_tradnl" w:bidi="en-US"/>
        </w:rPr>
        <w:t xml:space="preserve">  PASEMOS A ESTUDIARLO.</w:t>
      </w:r>
    </w:p>
    <w:p w:rsidR="00AB5219" w:rsidRPr="00D84FA9" w:rsidRDefault="00AB5219" w:rsidP="00843B70">
      <w:pPr>
        <w:spacing w:after="0" w:line="240" w:lineRule="auto"/>
        <w:jc w:val="both"/>
        <w:rPr>
          <w:rFonts w:ascii="Comic Sans MS" w:eastAsia="Times New Roman" w:hAnsi="Comic Sans MS" w:cs="Arial"/>
          <w:b/>
          <w:lang w:val="es-ES_tradnl" w:bidi="en-US"/>
        </w:rPr>
      </w:pPr>
    </w:p>
    <w:p w:rsidR="00843B70" w:rsidRPr="00D84FA9" w:rsidRDefault="00D761FD" w:rsidP="00D761FD">
      <w:pPr>
        <w:pStyle w:val="Prrafodelista"/>
        <w:numPr>
          <w:ilvl w:val="0"/>
          <w:numId w:val="39"/>
        </w:numPr>
        <w:jc w:val="both"/>
        <w:rPr>
          <w:rFonts w:ascii="Comic Sans MS" w:hAnsi="Comic Sans MS" w:cs="Arial"/>
          <w:b/>
          <w:color w:val="0070C0"/>
          <w:u w:val="single"/>
          <w:lang w:val="es-ES_tradnl"/>
        </w:rPr>
      </w:pPr>
      <w:r w:rsidRPr="00D84FA9">
        <w:rPr>
          <w:rFonts w:ascii="Comic Sans MS" w:hAnsi="Comic Sans MS" w:cs="Arial"/>
          <w:b/>
          <w:color w:val="0070C0"/>
          <w:u w:val="single"/>
          <w:lang w:val="es-ES_tradnl"/>
        </w:rPr>
        <w:t xml:space="preserve">¿ </w:t>
      </w:r>
      <w:r w:rsidR="00843B70" w:rsidRPr="00D84FA9">
        <w:rPr>
          <w:rFonts w:ascii="Comic Sans MS" w:hAnsi="Comic Sans MS" w:cs="Arial"/>
          <w:b/>
          <w:color w:val="0070C0"/>
          <w:u w:val="single"/>
          <w:lang w:val="es-ES_tradnl"/>
        </w:rPr>
        <w:t>CUALES SON LOS BIENES CONSORCIALES Y LOS PRIVATIVOS</w:t>
      </w:r>
      <w:r w:rsidRPr="00D84FA9">
        <w:rPr>
          <w:rFonts w:ascii="Comic Sans MS" w:hAnsi="Comic Sans MS" w:cs="Arial"/>
          <w:b/>
          <w:color w:val="0070C0"/>
          <w:u w:val="single"/>
          <w:lang w:val="es-ES_tradnl"/>
        </w:rPr>
        <w:t xml:space="preserve"> </w:t>
      </w:r>
      <w:proofErr w:type="gramStart"/>
      <w:r w:rsidR="00843B70" w:rsidRPr="00D84FA9">
        <w:rPr>
          <w:rFonts w:ascii="Comic Sans MS" w:hAnsi="Comic Sans MS" w:cs="Arial"/>
          <w:b/>
          <w:color w:val="0070C0"/>
          <w:u w:val="single"/>
          <w:lang w:val="es-ES_tradnl"/>
        </w:rPr>
        <w:t>.</w:t>
      </w:r>
      <w:r w:rsidRPr="00D84FA9">
        <w:rPr>
          <w:rFonts w:ascii="Comic Sans MS" w:hAnsi="Comic Sans MS" w:cs="Arial"/>
          <w:b/>
          <w:color w:val="0070C0"/>
          <w:u w:val="single"/>
          <w:lang w:val="es-ES_tradnl"/>
        </w:rPr>
        <w:t>?</w:t>
      </w:r>
      <w:proofErr w:type="gramEnd"/>
      <w:r w:rsidR="00843B70" w:rsidRPr="00D84FA9">
        <w:rPr>
          <w:rFonts w:ascii="Comic Sans MS" w:hAnsi="Comic Sans MS" w:cs="Arial"/>
          <w:b/>
          <w:color w:val="0070C0"/>
          <w:u w:val="single"/>
          <w:lang w:val="es-ES_tradnl"/>
        </w:rPr>
        <w:t>-</w:t>
      </w:r>
    </w:p>
    <w:p w:rsidR="00843B70" w:rsidRPr="00D84FA9" w:rsidRDefault="00843B70" w:rsidP="00843B70">
      <w:pPr>
        <w:spacing w:after="0" w:line="240" w:lineRule="auto"/>
        <w:jc w:val="both"/>
        <w:rPr>
          <w:rFonts w:ascii="Comic Sans MS" w:eastAsia="Times New Roman" w:hAnsi="Comic Sans MS" w:cs="Arial"/>
          <w:b/>
          <w:color w:val="0070C0"/>
          <w:lang w:val="es-ES_tradnl" w:bidi="en-US"/>
        </w:rPr>
      </w:pPr>
    </w:p>
    <w:p w:rsidR="00B5284F" w:rsidRPr="00D84FA9" w:rsidRDefault="00C35467" w:rsidP="00E5461F">
      <w:pPr>
        <w:spacing w:after="0"/>
        <w:jc w:val="both"/>
        <w:rPr>
          <w:rFonts w:ascii="Comic Sans MS" w:eastAsia="Times New Roman" w:hAnsi="Comic Sans MS" w:cs="Arial"/>
          <w:b/>
          <w:lang w:val="es-ES_tradnl" w:bidi="en-US"/>
        </w:rPr>
      </w:pPr>
      <w:r w:rsidRPr="00D84FA9">
        <w:rPr>
          <w:rFonts w:ascii="Comic Sans MS" w:eastAsia="Times New Roman" w:hAnsi="Comic Sans MS" w:cs="Arial"/>
          <w:b/>
          <w:bCs/>
          <w:lang w:val="es-ES_tradnl" w:bidi="en-US"/>
        </w:rPr>
        <w:t>EL CONSORCIO CONYUGAL</w:t>
      </w:r>
      <w:r w:rsidRPr="00D84FA9">
        <w:rPr>
          <w:rFonts w:ascii="Comic Sans MS" w:eastAsia="Times New Roman" w:hAnsi="Comic Sans MS" w:cs="Arial"/>
          <w:b/>
          <w:lang w:val="es-ES_tradnl" w:bidi="en-US"/>
        </w:rPr>
        <w:t xml:space="preserve"> regulado en el Código  contiene una exhaustiva clasificación de los bienes comunes o consorciales y de los privativos,</w:t>
      </w:r>
      <w:r w:rsidR="00B5284F" w:rsidRPr="00D84FA9">
        <w:rPr>
          <w:rFonts w:ascii="Comic Sans MS" w:eastAsia="Times New Roman" w:hAnsi="Comic Sans MS" w:cs="Arial"/>
          <w:b/>
          <w:lang w:val="es-ES_tradnl" w:bidi="en-US"/>
        </w:rPr>
        <w:t xml:space="preserve"> pero parte de un principio fundamental del derecho </w:t>
      </w:r>
      <w:proofErr w:type="gramStart"/>
      <w:r w:rsidR="00B5284F" w:rsidRPr="00D84FA9">
        <w:rPr>
          <w:rFonts w:ascii="Comic Sans MS" w:eastAsia="Times New Roman" w:hAnsi="Comic Sans MS" w:cs="Arial"/>
          <w:b/>
          <w:lang w:val="es-ES_tradnl" w:bidi="en-US"/>
        </w:rPr>
        <w:t>aragonés :</w:t>
      </w:r>
      <w:proofErr w:type="gramEnd"/>
    </w:p>
    <w:p w:rsidR="00B5284F" w:rsidRPr="00D84FA9" w:rsidRDefault="00053922" w:rsidP="00E5461F">
      <w:pPr>
        <w:spacing w:after="0"/>
        <w:jc w:val="both"/>
        <w:rPr>
          <w:rFonts w:ascii="Comic Sans MS" w:eastAsia="Times New Roman" w:hAnsi="Comic Sans MS" w:cs="Arial"/>
          <w:b/>
          <w:lang w:val="es-ES_tradnl" w:bidi="en-US"/>
        </w:rPr>
      </w:pPr>
      <w:r w:rsidRPr="00D84FA9">
        <w:rPr>
          <w:rFonts w:ascii="Comic Sans MS" w:eastAsia="Times New Roman" w:hAnsi="Comic Sans MS" w:cs="Arial"/>
          <w:b/>
          <w:u w:val="single"/>
          <w:lang w:val="es-ES_tradnl" w:bidi="en-US"/>
        </w:rPr>
        <w:t xml:space="preserve">1.- </w:t>
      </w:r>
      <w:r w:rsidR="00B5284F" w:rsidRPr="00D84FA9">
        <w:rPr>
          <w:rFonts w:ascii="Comic Sans MS" w:eastAsia="Times New Roman" w:hAnsi="Comic Sans MS" w:cs="Arial"/>
          <w:b/>
          <w:u w:val="single"/>
          <w:lang w:val="es-ES_tradnl" w:bidi="en-US"/>
        </w:rPr>
        <w:t>LA AUTONOMIA DE LA VOLUNTAD.-</w:t>
      </w:r>
      <w:r w:rsidR="00B5284F" w:rsidRPr="00D84FA9">
        <w:rPr>
          <w:rFonts w:ascii="Comic Sans MS" w:eastAsia="Times New Roman" w:hAnsi="Comic Sans MS" w:cs="Arial"/>
          <w:b/>
          <w:lang w:val="es-ES_tradnl" w:bidi="en-US"/>
        </w:rPr>
        <w:t xml:space="preserve"> En virtud de ese principio, los cónyuges </w:t>
      </w:r>
      <w:proofErr w:type="gramStart"/>
      <w:r w:rsidR="00B5284F" w:rsidRPr="00D84FA9">
        <w:rPr>
          <w:rFonts w:ascii="Comic Sans MS" w:eastAsia="Times New Roman" w:hAnsi="Comic Sans MS" w:cs="Arial"/>
          <w:b/>
          <w:lang w:val="es-ES_tradnl" w:bidi="en-US"/>
        </w:rPr>
        <w:t>pueden :</w:t>
      </w:r>
      <w:proofErr w:type="gramEnd"/>
    </w:p>
    <w:p w:rsidR="00B5284F" w:rsidRPr="00D84FA9" w:rsidRDefault="00E5461F" w:rsidP="00E5461F">
      <w:pPr>
        <w:spacing w:after="0"/>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a.- </w:t>
      </w:r>
      <w:r w:rsidR="00B5284F" w:rsidRPr="00D84FA9">
        <w:rPr>
          <w:rFonts w:ascii="Comic Sans MS" w:eastAsia="Times New Roman" w:hAnsi="Comic Sans MS" w:cs="Arial"/>
          <w:b/>
          <w:u w:val="single"/>
          <w:lang w:val="es-ES_tradnl" w:bidi="en-US"/>
        </w:rPr>
        <w:t>Atribuir</w:t>
      </w:r>
      <w:r w:rsidR="00053922" w:rsidRPr="00D84FA9">
        <w:rPr>
          <w:rFonts w:ascii="Comic Sans MS" w:eastAsia="Times New Roman" w:hAnsi="Comic Sans MS" w:cs="Arial"/>
          <w:b/>
          <w:u w:val="single"/>
          <w:lang w:val="es-ES_tradnl" w:bidi="en-US"/>
        </w:rPr>
        <w:t xml:space="preserve">  </w:t>
      </w:r>
      <w:proofErr w:type="gramStart"/>
      <w:r w:rsidR="00053922" w:rsidRPr="00D84FA9">
        <w:rPr>
          <w:rFonts w:ascii="Comic Sans MS" w:eastAsia="Times New Roman" w:hAnsi="Comic Sans MS" w:cs="Arial"/>
          <w:b/>
          <w:u w:val="single"/>
          <w:lang w:val="es-ES_tradnl" w:bidi="en-US"/>
        </w:rPr>
        <w:t>( LOS</w:t>
      </w:r>
      <w:proofErr w:type="gramEnd"/>
      <w:r w:rsidR="00053922" w:rsidRPr="00D84FA9">
        <w:rPr>
          <w:rFonts w:ascii="Comic Sans MS" w:eastAsia="Times New Roman" w:hAnsi="Comic Sans MS" w:cs="Arial"/>
          <w:b/>
          <w:u w:val="single"/>
          <w:lang w:val="es-ES_tradnl" w:bidi="en-US"/>
        </w:rPr>
        <w:t xml:space="preserve"> QUE TIENEN ) </w:t>
      </w:r>
      <w:r w:rsidR="00B5284F" w:rsidRPr="00D84FA9">
        <w:rPr>
          <w:rFonts w:ascii="Comic Sans MS" w:eastAsia="Times New Roman" w:hAnsi="Comic Sans MS" w:cs="Arial"/>
          <w:lang w:val="es-ES_tradnl" w:bidi="en-US"/>
        </w:rPr>
        <w:t xml:space="preserve"> </w:t>
      </w:r>
      <w:r w:rsidR="00B5284F" w:rsidRPr="00D84FA9">
        <w:rPr>
          <w:rFonts w:ascii="Comic Sans MS" w:eastAsia="Times New Roman" w:hAnsi="Comic Sans MS" w:cs="Arial"/>
          <w:b/>
          <w:lang w:val="es-ES_tradnl" w:bidi="en-US"/>
        </w:rPr>
        <w:t xml:space="preserve">a los bienes </w:t>
      </w:r>
      <w:r w:rsidRPr="00D84FA9">
        <w:rPr>
          <w:rFonts w:ascii="Comic Sans MS" w:eastAsia="Times New Roman" w:hAnsi="Comic Sans MS" w:cs="Arial"/>
          <w:b/>
          <w:lang w:val="es-ES_tradnl" w:bidi="en-US"/>
        </w:rPr>
        <w:t>que tienen</w:t>
      </w:r>
      <w:r w:rsidR="00053922" w:rsidRPr="00D84FA9">
        <w:rPr>
          <w:rFonts w:ascii="Comic Sans MS" w:eastAsia="Times New Roman" w:hAnsi="Comic Sans MS" w:cs="Arial"/>
          <w:b/>
          <w:lang w:val="es-ES_tradnl" w:bidi="en-US"/>
        </w:rPr>
        <w:t>,</w:t>
      </w:r>
      <w:r w:rsidRPr="00D84FA9">
        <w:rPr>
          <w:rFonts w:ascii="Comic Sans MS" w:eastAsia="Times New Roman" w:hAnsi="Comic Sans MS" w:cs="Arial"/>
          <w:b/>
          <w:lang w:val="es-ES_tradnl" w:bidi="en-US"/>
        </w:rPr>
        <w:t xml:space="preserve"> </w:t>
      </w:r>
      <w:r w:rsidR="00B5284F" w:rsidRPr="00D84FA9">
        <w:rPr>
          <w:rFonts w:ascii="Comic Sans MS" w:eastAsia="Times New Roman" w:hAnsi="Comic Sans MS" w:cs="Arial"/>
          <w:b/>
          <w:lang w:val="es-ES_tradnl" w:bidi="en-US"/>
        </w:rPr>
        <w:t>el carácter de consorciales o privativos</w:t>
      </w:r>
      <w:r w:rsidR="00053922" w:rsidRPr="00D84FA9">
        <w:rPr>
          <w:rFonts w:ascii="Comic Sans MS" w:eastAsia="Times New Roman" w:hAnsi="Comic Sans MS" w:cs="Arial"/>
          <w:b/>
          <w:lang w:val="es-ES_tradnl" w:bidi="en-US"/>
        </w:rPr>
        <w:t>,</w:t>
      </w:r>
      <w:r w:rsidR="00B5284F" w:rsidRPr="00D84FA9">
        <w:rPr>
          <w:rFonts w:ascii="Comic Sans MS" w:eastAsia="Times New Roman" w:hAnsi="Comic Sans MS" w:cs="Arial"/>
          <w:b/>
          <w:lang w:val="es-ES_tradnl" w:bidi="en-US"/>
        </w:rPr>
        <w:t xml:space="preserve"> mediante pacto en es</w:t>
      </w:r>
      <w:r w:rsidR="00053922" w:rsidRPr="00D84FA9">
        <w:rPr>
          <w:rFonts w:ascii="Comic Sans MS" w:eastAsia="Times New Roman" w:hAnsi="Comic Sans MS" w:cs="Arial"/>
          <w:b/>
          <w:lang w:val="es-ES_tradnl" w:bidi="en-US"/>
        </w:rPr>
        <w:t>critura pú</w:t>
      </w:r>
      <w:r w:rsidR="007600A4" w:rsidRPr="00D84FA9">
        <w:rPr>
          <w:rFonts w:ascii="Comic Sans MS" w:eastAsia="Times New Roman" w:hAnsi="Comic Sans MS" w:cs="Arial"/>
          <w:b/>
          <w:lang w:val="es-ES_tradnl" w:bidi="en-US"/>
        </w:rPr>
        <w:t>bli</w:t>
      </w:r>
      <w:r w:rsidR="00B5284F" w:rsidRPr="00D84FA9">
        <w:rPr>
          <w:rFonts w:ascii="Comic Sans MS" w:eastAsia="Times New Roman" w:hAnsi="Comic Sans MS" w:cs="Arial"/>
          <w:b/>
          <w:lang w:val="es-ES_tradnl" w:bidi="en-US"/>
        </w:rPr>
        <w:t xml:space="preserve">ca. </w:t>
      </w:r>
    </w:p>
    <w:p w:rsidR="00053922" w:rsidRPr="00D84FA9" w:rsidRDefault="00E5461F" w:rsidP="00053922">
      <w:pPr>
        <w:spacing w:after="0"/>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B.- </w:t>
      </w:r>
      <w:r w:rsidR="00053922" w:rsidRPr="00D84FA9">
        <w:rPr>
          <w:rFonts w:ascii="Comic Sans MS" w:eastAsia="Times New Roman" w:hAnsi="Comic Sans MS" w:cs="Arial"/>
          <w:b/>
          <w:lang w:val="es-ES_tradnl" w:bidi="en-US"/>
        </w:rPr>
        <w:t>Tambié</w:t>
      </w:r>
      <w:r w:rsidR="00B5284F" w:rsidRPr="00D84FA9">
        <w:rPr>
          <w:rFonts w:ascii="Comic Sans MS" w:eastAsia="Times New Roman" w:hAnsi="Comic Sans MS" w:cs="Arial"/>
          <w:b/>
          <w:lang w:val="es-ES_tradnl" w:bidi="en-US"/>
        </w:rPr>
        <w:t xml:space="preserve">n pueden </w:t>
      </w:r>
      <w:r w:rsidR="00B5284F" w:rsidRPr="00D84FA9">
        <w:rPr>
          <w:rFonts w:ascii="Comic Sans MS" w:eastAsia="Times New Roman" w:hAnsi="Comic Sans MS" w:cs="Arial"/>
          <w:b/>
          <w:u w:val="single"/>
          <w:lang w:val="es-ES_tradnl" w:bidi="en-US"/>
        </w:rPr>
        <w:t>asignar</w:t>
      </w:r>
      <w:r w:rsidR="00B5284F" w:rsidRPr="00D84FA9">
        <w:rPr>
          <w:rFonts w:ascii="Comic Sans MS" w:eastAsia="Times New Roman" w:hAnsi="Comic Sans MS" w:cs="Arial"/>
          <w:b/>
          <w:lang w:val="es-ES_tradnl" w:bidi="en-US"/>
        </w:rPr>
        <w:t xml:space="preserve"> </w:t>
      </w:r>
      <w:proofErr w:type="gramStart"/>
      <w:r w:rsidR="00053922" w:rsidRPr="00D84FA9">
        <w:rPr>
          <w:rFonts w:ascii="Comic Sans MS" w:eastAsia="Times New Roman" w:hAnsi="Comic Sans MS" w:cs="Arial"/>
          <w:b/>
          <w:lang w:val="es-ES_tradnl" w:bidi="en-US"/>
        </w:rPr>
        <w:t>( LOS</w:t>
      </w:r>
      <w:proofErr w:type="gramEnd"/>
      <w:r w:rsidR="00053922" w:rsidRPr="00D84FA9">
        <w:rPr>
          <w:rFonts w:ascii="Comic Sans MS" w:eastAsia="Times New Roman" w:hAnsi="Comic Sans MS" w:cs="Arial"/>
          <w:b/>
          <w:lang w:val="es-ES_tradnl" w:bidi="en-US"/>
        </w:rPr>
        <w:t xml:space="preserve"> QUE ADQUIEREN) </w:t>
      </w:r>
      <w:r w:rsidRPr="00D84FA9">
        <w:rPr>
          <w:rFonts w:ascii="Comic Sans MS" w:eastAsia="Times New Roman" w:hAnsi="Comic Sans MS" w:cs="Arial"/>
          <w:b/>
          <w:lang w:val="es-ES_tradnl" w:bidi="en-US"/>
        </w:rPr>
        <w:t xml:space="preserve">esos </w:t>
      </w:r>
      <w:r w:rsidR="00B5284F" w:rsidRPr="00D84FA9">
        <w:rPr>
          <w:rFonts w:ascii="Comic Sans MS" w:eastAsia="Times New Roman" w:hAnsi="Comic Sans MS" w:cs="Arial"/>
          <w:b/>
          <w:lang w:val="es-ES_tradnl" w:bidi="en-US"/>
        </w:rPr>
        <w:t xml:space="preserve"> </w:t>
      </w:r>
      <w:r w:rsidRPr="00D84FA9">
        <w:rPr>
          <w:rFonts w:ascii="Comic Sans MS" w:eastAsia="Times New Roman" w:hAnsi="Comic Sans MS" w:cs="Arial"/>
          <w:b/>
          <w:lang w:val="es-ES_tradnl" w:bidi="en-US"/>
        </w:rPr>
        <w:t>cara</w:t>
      </w:r>
      <w:r w:rsidR="00B5284F" w:rsidRPr="00D84FA9">
        <w:rPr>
          <w:rFonts w:ascii="Comic Sans MS" w:eastAsia="Times New Roman" w:hAnsi="Comic Sans MS" w:cs="Arial"/>
          <w:b/>
          <w:lang w:val="es-ES_tradnl" w:bidi="en-US"/>
        </w:rPr>
        <w:t>cter</w:t>
      </w:r>
      <w:r w:rsidRPr="00D84FA9">
        <w:rPr>
          <w:rFonts w:ascii="Comic Sans MS" w:eastAsia="Times New Roman" w:hAnsi="Comic Sans MS" w:cs="Arial"/>
          <w:b/>
          <w:lang w:val="es-ES_tradnl" w:bidi="en-US"/>
        </w:rPr>
        <w:t>es</w:t>
      </w:r>
      <w:r w:rsidR="00B5284F" w:rsidRPr="00D84FA9">
        <w:rPr>
          <w:rFonts w:ascii="Comic Sans MS" w:eastAsia="Times New Roman" w:hAnsi="Comic Sans MS" w:cs="Arial"/>
          <w:b/>
          <w:lang w:val="es-ES_tradnl" w:bidi="en-US"/>
        </w:rPr>
        <w:t xml:space="preserve"> en el momento de la adquisición</w:t>
      </w:r>
      <w:r w:rsidRPr="00D84FA9">
        <w:rPr>
          <w:rFonts w:ascii="Comic Sans MS" w:eastAsia="Times New Roman" w:hAnsi="Comic Sans MS" w:cs="Arial"/>
          <w:b/>
          <w:lang w:val="es-ES_tradnl" w:bidi="en-US"/>
        </w:rPr>
        <w:t xml:space="preserve"> de los bienes</w:t>
      </w:r>
      <w:r w:rsidR="00B5284F" w:rsidRPr="00D84FA9">
        <w:rPr>
          <w:rFonts w:ascii="Comic Sans MS" w:eastAsia="Times New Roman" w:hAnsi="Comic Sans MS" w:cs="Arial"/>
          <w:b/>
          <w:lang w:val="es-ES_tradnl" w:bidi="en-US"/>
        </w:rPr>
        <w:t>.</w:t>
      </w:r>
    </w:p>
    <w:p w:rsidR="00053922" w:rsidRPr="00D84FA9" w:rsidRDefault="00053922" w:rsidP="00053922">
      <w:pPr>
        <w:spacing w:after="0"/>
        <w:jc w:val="both"/>
        <w:rPr>
          <w:rFonts w:ascii="Comic Sans MS" w:eastAsia="Times New Roman" w:hAnsi="Comic Sans MS" w:cs="Arial"/>
          <w:b/>
          <w:lang w:val="es-ES_tradnl" w:bidi="en-US"/>
        </w:rPr>
      </w:pPr>
    </w:p>
    <w:p w:rsidR="00053922" w:rsidRPr="00D84FA9" w:rsidRDefault="00053922" w:rsidP="00053922">
      <w:pPr>
        <w:spacing w:after="0"/>
        <w:jc w:val="both"/>
        <w:rPr>
          <w:rFonts w:ascii="Comic Sans MS" w:eastAsia="Times New Roman" w:hAnsi="Comic Sans MS" w:cs="Arial"/>
          <w:b/>
          <w:u w:val="single"/>
          <w:lang w:val="es-ES_tradnl" w:bidi="en-US"/>
        </w:rPr>
      </w:pPr>
      <w:r w:rsidRPr="00D84FA9">
        <w:rPr>
          <w:rFonts w:ascii="Comic Sans MS" w:eastAsia="Times New Roman" w:hAnsi="Comic Sans MS" w:cs="Times New Roman"/>
          <w:b/>
          <w:u w:val="single"/>
          <w:lang w:eastAsia="es-ES"/>
        </w:rPr>
        <w:t xml:space="preserve">2.- Presunción de </w:t>
      </w:r>
      <w:proofErr w:type="spellStart"/>
      <w:r w:rsidRPr="00D84FA9">
        <w:rPr>
          <w:rFonts w:ascii="Comic Sans MS" w:eastAsia="Times New Roman" w:hAnsi="Comic Sans MS" w:cs="Times New Roman"/>
          <w:b/>
          <w:u w:val="single"/>
          <w:lang w:eastAsia="es-ES"/>
        </w:rPr>
        <w:t>privatividad</w:t>
      </w:r>
      <w:proofErr w:type="spellEnd"/>
      <w:r w:rsidRPr="00D84FA9">
        <w:rPr>
          <w:rFonts w:ascii="Comic Sans MS" w:eastAsia="Times New Roman" w:hAnsi="Comic Sans MS" w:cs="Times New Roman"/>
          <w:b/>
          <w:u w:val="single"/>
          <w:lang w:eastAsia="es-ES"/>
        </w:rPr>
        <w:t>.</w:t>
      </w:r>
    </w:p>
    <w:p w:rsidR="00053922" w:rsidRPr="00D84FA9" w:rsidRDefault="00053922" w:rsidP="00053922">
      <w:pPr>
        <w:spacing w:before="100" w:beforeAutospacing="1" w:after="100" w:afterAutospacing="1" w:line="240" w:lineRule="auto"/>
        <w:jc w:val="both"/>
        <w:rPr>
          <w:rFonts w:ascii="Comic Sans MS" w:eastAsia="Times New Roman" w:hAnsi="Comic Sans MS" w:cs="Times New Roman"/>
          <w:lang w:eastAsia="es-ES"/>
        </w:rPr>
      </w:pPr>
      <w:r w:rsidRPr="00D84FA9">
        <w:rPr>
          <w:rFonts w:ascii="Comic Sans MS" w:eastAsia="Times New Roman" w:hAnsi="Comic Sans MS" w:cs="Times New Roman"/>
          <w:lang w:eastAsia="es-ES"/>
        </w:rPr>
        <w:lastRenderedPageBreak/>
        <w:t>1. Adquirido bajo fe notarial dinero privativo, se presume que es privativo el bien que se adquiera por cantidad igual o inferior en escritura pública autorizada por el mismo notario o su sucesor, siempre que el adquirente declare en dicha escritura que el precio se paga con aquel dinero y no haya pasado el plazo de dos años entre ambas escrituras.</w:t>
      </w:r>
    </w:p>
    <w:p w:rsidR="00C35467" w:rsidRPr="00D84FA9" w:rsidRDefault="008E6670" w:rsidP="00E5461F">
      <w:pPr>
        <w:spacing w:after="0"/>
        <w:jc w:val="both"/>
        <w:rPr>
          <w:rFonts w:ascii="Comic Sans MS" w:eastAsia="Times New Roman" w:hAnsi="Comic Sans MS" w:cs="Arial"/>
          <w:b/>
          <w:color w:val="C00000"/>
          <w:u w:val="single"/>
          <w:lang w:val="es-ES_tradnl" w:bidi="en-US"/>
        </w:rPr>
      </w:pPr>
      <w:r w:rsidRPr="00D84FA9">
        <w:rPr>
          <w:rFonts w:ascii="Comic Sans MS" w:eastAsia="Times New Roman" w:hAnsi="Comic Sans MS" w:cs="Arial"/>
          <w:b/>
          <w:u w:val="single"/>
          <w:lang w:val="es-ES_tradnl" w:bidi="en-US"/>
        </w:rPr>
        <w:t xml:space="preserve">3.- </w:t>
      </w:r>
      <w:r w:rsidR="00C35467" w:rsidRPr="00D84FA9">
        <w:rPr>
          <w:rFonts w:ascii="Comic Sans MS" w:eastAsia="Times New Roman" w:hAnsi="Comic Sans MS" w:cs="Arial"/>
          <w:b/>
          <w:u w:val="single"/>
          <w:lang w:val="es-ES_tradnl" w:bidi="en-US"/>
        </w:rPr>
        <w:t>DOBLE PRESUNCION</w:t>
      </w:r>
      <w:r w:rsidR="00C35467" w:rsidRPr="00D84FA9">
        <w:rPr>
          <w:rFonts w:ascii="Comic Sans MS" w:eastAsia="Times New Roman" w:hAnsi="Comic Sans MS" w:cs="Arial"/>
          <w:b/>
          <w:color w:val="C00000"/>
          <w:u w:val="single"/>
          <w:lang w:val="es-ES_tradnl" w:bidi="en-US"/>
        </w:rPr>
        <w:t xml:space="preserve"> </w:t>
      </w:r>
    </w:p>
    <w:p w:rsidR="00806B8B" w:rsidRPr="00D84FA9" w:rsidRDefault="00806B8B" w:rsidP="00806B8B">
      <w:pPr>
        <w:spacing w:after="0" w:line="240" w:lineRule="auto"/>
        <w:jc w:val="both"/>
        <w:rPr>
          <w:rFonts w:ascii="Comic Sans MS" w:eastAsia="Times New Roman" w:hAnsi="Comic Sans MS" w:cs="Arial"/>
          <w:b/>
          <w:color w:val="C00000"/>
          <w:lang w:val="es-ES_tradnl" w:bidi="en-US"/>
        </w:rPr>
      </w:pPr>
      <w:r w:rsidRPr="00D84FA9">
        <w:rPr>
          <w:rFonts w:ascii="Comic Sans MS" w:eastAsia="Times New Roman" w:hAnsi="Comic Sans MS" w:cs="Arial"/>
          <w:b/>
          <w:color w:val="C00000"/>
          <w:lang w:val="es-ES_tradnl" w:bidi="en-US"/>
        </w:rPr>
        <w:t>PRESUNCION DE CONSORCI</w:t>
      </w:r>
      <w:r w:rsidR="004C648E" w:rsidRPr="00D84FA9">
        <w:rPr>
          <w:rFonts w:ascii="Comic Sans MS" w:eastAsia="Times New Roman" w:hAnsi="Comic Sans MS" w:cs="Arial"/>
          <w:b/>
          <w:color w:val="C00000"/>
          <w:lang w:val="es-ES_tradnl" w:bidi="en-US"/>
        </w:rPr>
        <w:t>A</w:t>
      </w:r>
      <w:r w:rsidRPr="00D84FA9">
        <w:rPr>
          <w:rFonts w:ascii="Comic Sans MS" w:eastAsia="Times New Roman" w:hAnsi="Comic Sans MS" w:cs="Arial"/>
          <w:b/>
          <w:color w:val="C00000"/>
          <w:lang w:val="es-ES_tradnl" w:bidi="en-US"/>
        </w:rPr>
        <w:t>BILIDAD DEL ARTICULO 217 del CODIGO ARAGONES:</w:t>
      </w:r>
    </w:p>
    <w:p w:rsidR="00806B8B" w:rsidRPr="00D84FA9" w:rsidRDefault="00806B8B" w:rsidP="00806B8B">
      <w:pPr>
        <w:spacing w:after="0" w:line="240" w:lineRule="auto"/>
        <w:jc w:val="both"/>
        <w:rPr>
          <w:rFonts w:ascii="Comic Sans MS" w:eastAsia="Times New Roman" w:hAnsi="Comic Sans MS" w:cs="Arial"/>
          <w:b/>
          <w:lang w:val="es-ES_tradnl" w:bidi="en-US"/>
        </w:rPr>
      </w:pPr>
    </w:p>
    <w:p w:rsidR="00806B8B" w:rsidRPr="00D84FA9" w:rsidRDefault="00806B8B" w:rsidP="00806B8B">
      <w:pPr>
        <w:spacing w:after="0" w:line="240" w:lineRule="auto"/>
        <w:jc w:val="both"/>
        <w:rPr>
          <w:rFonts w:ascii="Comic Sans MS" w:eastAsia="Times New Roman" w:hAnsi="Comic Sans MS" w:cs="Arial"/>
          <w:b/>
          <w:lang w:val="es-ES_tradnl" w:bidi="en-US"/>
        </w:rPr>
      </w:pPr>
    </w:p>
    <w:p w:rsidR="00806B8B" w:rsidRPr="00D84FA9" w:rsidRDefault="00806B8B" w:rsidP="00806B8B">
      <w:pPr>
        <w:spacing w:after="0" w:line="240" w:lineRule="auto"/>
        <w:ind w:firstLine="708"/>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1.</w:t>
      </w:r>
      <w:r w:rsidRPr="00D84FA9">
        <w:rPr>
          <w:rFonts w:ascii="Comic Sans MS" w:eastAsia="Times New Roman" w:hAnsi="Comic Sans MS" w:cs="Arial"/>
          <w:b/>
          <w:lang w:val="es-ES_tradnl" w:bidi="en-US"/>
        </w:rPr>
        <w:tab/>
      </w:r>
      <w:r w:rsidR="004C648E" w:rsidRPr="00D84FA9">
        <w:rPr>
          <w:rFonts w:ascii="Comic Sans MS" w:eastAsia="Times New Roman" w:hAnsi="Comic Sans MS" w:cs="Arial"/>
          <w:b/>
          <w:lang w:val="es-ES_tradnl" w:bidi="en-US"/>
        </w:rPr>
        <w:t>REFERENTE A LOS BIENES</w:t>
      </w:r>
      <w:r w:rsidRPr="00D84FA9">
        <w:rPr>
          <w:rFonts w:ascii="Comic Sans MS" w:eastAsia="Times New Roman" w:hAnsi="Comic Sans MS" w:cs="Arial"/>
          <w:b/>
          <w:lang w:val="es-ES_tradnl" w:bidi="en-US"/>
        </w:rPr>
        <w:t>: Se presumen comunes todos aquellos bienes cuyo carácter privativo no pueda justificarse.</w:t>
      </w:r>
    </w:p>
    <w:p w:rsidR="00806B8B" w:rsidRPr="00D84FA9" w:rsidRDefault="00806B8B" w:rsidP="00806B8B">
      <w:pPr>
        <w:spacing w:after="0" w:line="240" w:lineRule="auto"/>
        <w:jc w:val="both"/>
        <w:rPr>
          <w:rFonts w:ascii="Comic Sans MS" w:eastAsia="Times New Roman" w:hAnsi="Comic Sans MS" w:cs="Arial"/>
          <w:b/>
          <w:lang w:val="es-ES_tradnl" w:bidi="en-US"/>
        </w:rPr>
      </w:pPr>
    </w:p>
    <w:p w:rsidR="00806B8B" w:rsidRPr="00D84FA9" w:rsidRDefault="00806B8B" w:rsidP="00806B8B">
      <w:pPr>
        <w:spacing w:after="0" w:line="240" w:lineRule="auto"/>
        <w:ind w:firstLine="708"/>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2.</w:t>
      </w:r>
      <w:r w:rsidRPr="00D84FA9">
        <w:rPr>
          <w:rFonts w:ascii="Comic Sans MS" w:eastAsia="Times New Roman" w:hAnsi="Comic Sans MS" w:cs="Arial"/>
          <w:b/>
          <w:lang w:val="es-ES_tradnl" w:bidi="en-US"/>
        </w:rPr>
        <w:tab/>
        <w:t>REFERENTE AL DINERO: La adquisición de bienes de cualquier clase a título oneroso, durante el consorcio, se considerará hecha a costa del caudal común.</w:t>
      </w:r>
    </w:p>
    <w:p w:rsidR="006A2D02" w:rsidRPr="00D84FA9" w:rsidRDefault="006A2D02" w:rsidP="00132CFD">
      <w:pPr>
        <w:spacing w:after="0" w:line="240" w:lineRule="auto"/>
        <w:ind w:firstLine="708"/>
        <w:jc w:val="both"/>
        <w:rPr>
          <w:rFonts w:ascii="Comic Sans MS" w:eastAsia="Times New Roman" w:hAnsi="Comic Sans MS" w:cs="Arial"/>
          <w:b/>
          <w:lang w:val="es-ES_tradnl" w:bidi="en-US"/>
        </w:rPr>
      </w:pPr>
    </w:p>
    <w:p w:rsidR="006A2D02" w:rsidRPr="00D84FA9" w:rsidRDefault="006A2D02" w:rsidP="00132CFD">
      <w:pPr>
        <w:spacing w:after="0" w:line="240" w:lineRule="auto"/>
        <w:jc w:val="both"/>
        <w:rPr>
          <w:rFonts w:ascii="Comic Sans MS" w:eastAsia="Times New Roman" w:hAnsi="Comic Sans MS" w:cs="Arial"/>
          <w:b/>
          <w:lang w:val="es-ES_tradnl" w:bidi="en-US"/>
        </w:rPr>
      </w:pPr>
    </w:p>
    <w:p w:rsidR="00C35467" w:rsidRPr="00D84FA9" w:rsidRDefault="00502665" w:rsidP="00132CFD">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4</w:t>
      </w:r>
      <w:r w:rsidR="004C648E" w:rsidRPr="00D84FA9">
        <w:rPr>
          <w:rFonts w:ascii="Comic Sans MS" w:eastAsia="Times New Roman" w:hAnsi="Comic Sans MS" w:cs="Arial"/>
          <w:b/>
          <w:lang w:val="es-ES_tradnl" w:bidi="en-US"/>
        </w:rPr>
        <w:t xml:space="preserve">.- BIENES CONSORCIALES POR VOLUNTAD O ATRIBUCION.- </w:t>
      </w:r>
      <w:r w:rsidR="004A4D30" w:rsidRPr="00D84FA9">
        <w:rPr>
          <w:rFonts w:ascii="Comic Sans MS" w:eastAsia="Times New Roman" w:hAnsi="Comic Sans MS" w:cs="Arial"/>
          <w:b/>
          <w:lang w:val="es-ES_tradnl" w:bidi="en-US"/>
        </w:rPr>
        <w:t xml:space="preserve">Hay dos reglas fundamentales para determinar el carácter consorcial o privativo de los bienes. </w:t>
      </w:r>
    </w:p>
    <w:p w:rsidR="004A4D30" w:rsidRPr="00D84FA9" w:rsidRDefault="004A4D30" w:rsidP="00132CFD">
      <w:pPr>
        <w:spacing w:after="0" w:line="240" w:lineRule="auto"/>
        <w:jc w:val="both"/>
        <w:rPr>
          <w:rFonts w:ascii="Comic Sans MS" w:eastAsia="Times New Roman" w:hAnsi="Comic Sans MS" w:cs="Arial"/>
          <w:b/>
          <w:color w:val="FF0000"/>
          <w:lang w:val="es-ES_tradnl" w:bidi="en-US"/>
        </w:rPr>
      </w:pPr>
      <w:r w:rsidRPr="00D84FA9">
        <w:rPr>
          <w:rFonts w:ascii="Comic Sans MS" w:eastAsia="Times New Roman" w:hAnsi="Comic Sans MS" w:cs="Arial"/>
          <w:b/>
          <w:color w:val="FF0000"/>
          <w:lang w:val="es-ES_tradnl" w:bidi="en-US"/>
        </w:rPr>
        <w:t>En los bienes donados a los cónyuges la voluntad del donante y en los aportados al matrimonio la voluntad de los cónyuges.</w:t>
      </w:r>
    </w:p>
    <w:p w:rsidR="004A4D30" w:rsidRPr="00D84FA9" w:rsidRDefault="004A4D30" w:rsidP="004A4D30">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A continuación el legislador amplia la lista de bienes consorciales con un criterio parecido pero mas meticuloso </w:t>
      </w:r>
      <w:r w:rsidR="00D761FD" w:rsidRPr="00D84FA9">
        <w:rPr>
          <w:rFonts w:ascii="Arial" w:hAnsi="Arial" w:cs="Arial"/>
          <w:noProof/>
          <w:color w:val="0000FF"/>
          <w:sz w:val="27"/>
          <w:szCs w:val="27"/>
          <w:lang w:eastAsia="es-ES"/>
        </w:rPr>
        <w:drawing>
          <wp:inline distT="0" distB="0" distL="0" distR="0" wp14:anchorId="25277104" wp14:editId="7527610B">
            <wp:extent cx="1174750" cy="704850"/>
            <wp:effectExtent l="0" t="0" r="6350" b="0"/>
            <wp:docPr id="1" name="rg_hi" descr="http://t1.gstatic.com/images?q=tbn:ANd9GcT_NFIcYlTX187w91PJ5_TZROH7CBPcHlr4oykZORgPgC6IB7xH0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_NFIcYlTX187w91PJ5_TZROH7CBPcHlr4oykZORgPgC6IB7xH0A">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4750" cy="704850"/>
                    </a:xfrm>
                    <a:prstGeom prst="rect">
                      <a:avLst/>
                    </a:prstGeom>
                    <a:noFill/>
                    <a:ln>
                      <a:noFill/>
                    </a:ln>
                  </pic:spPr>
                </pic:pic>
              </a:graphicData>
            </a:graphic>
          </wp:inline>
        </w:drawing>
      </w:r>
      <w:r w:rsidRPr="00D84FA9">
        <w:rPr>
          <w:rFonts w:ascii="Comic Sans MS" w:eastAsia="Times New Roman" w:hAnsi="Comic Sans MS" w:cs="Arial"/>
          <w:b/>
          <w:lang w:val="es-ES_tradnl" w:bidi="en-US"/>
        </w:rPr>
        <w:t>que el seguido por el Código Civil Español para determinar el cará</w:t>
      </w:r>
      <w:r w:rsidR="00C35467" w:rsidRPr="00D84FA9">
        <w:rPr>
          <w:rFonts w:ascii="Comic Sans MS" w:eastAsia="Times New Roman" w:hAnsi="Comic Sans MS" w:cs="Arial"/>
          <w:b/>
          <w:lang w:val="es-ES_tradnl" w:bidi="en-US"/>
        </w:rPr>
        <w:t>cter de bienes gananciales y pri</w:t>
      </w:r>
      <w:r w:rsidRPr="00D84FA9">
        <w:rPr>
          <w:rFonts w:ascii="Comic Sans MS" w:eastAsia="Times New Roman" w:hAnsi="Comic Sans MS" w:cs="Arial"/>
          <w:b/>
          <w:lang w:val="es-ES_tradnl" w:bidi="en-US"/>
        </w:rPr>
        <w:t>vativos,</w:t>
      </w:r>
    </w:p>
    <w:p w:rsidR="004C648E" w:rsidRPr="00D84FA9" w:rsidRDefault="004C648E" w:rsidP="004A4D30">
      <w:pPr>
        <w:spacing w:after="0" w:line="240" w:lineRule="auto"/>
        <w:jc w:val="both"/>
        <w:rPr>
          <w:rFonts w:ascii="Comic Sans MS" w:eastAsia="Times New Roman" w:hAnsi="Comic Sans MS" w:cs="Arial"/>
          <w:b/>
          <w:lang w:val="es-ES_tradnl" w:bidi="en-US"/>
        </w:rPr>
      </w:pPr>
    </w:p>
    <w:p w:rsidR="004A4D30" w:rsidRPr="00D84FA9" w:rsidRDefault="004A4D30" w:rsidP="004A4D30">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Y así son consorciales o comunes:</w:t>
      </w:r>
    </w:p>
    <w:p w:rsidR="004C648E" w:rsidRPr="00D84FA9" w:rsidRDefault="004C648E" w:rsidP="004A4D30">
      <w:pPr>
        <w:spacing w:after="0" w:line="240" w:lineRule="auto"/>
        <w:jc w:val="both"/>
        <w:rPr>
          <w:rFonts w:ascii="Comic Sans MS" w:eastAsia="Times New Roman" w:hAnsi="Comic Sans MS" w:cs="Arial"/>
          <w:b/>
          <w:lang w:val="es-ES_tradnl" w:bidi="en-US"/>
        </w:rPr>
      </w:pPr>
    </w:p>
    <w:p w:rsidR="00BA5D40" w:rsidRPr="00D84FA9" w:rsidRDefault="004A4D30" w:rsidP="004A4D30">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procedentes del </w:t>
      </w:r>
      <w:r w:rsidR="00BA5D40" w:rsidRPr="00D84FA9">
        <w:rPr>
          <w:rFonts w:ascii="Comic Sans MS" w:eastAsia="Times New Roman" w:hAnsi="Comic Sans MS" w:cs="Arial"/>
          <w:b/>
          <w:lang w:val="es-ES_tradnl" w:bidi="en-US"/>
        </w:rPr>
        <w:t>TRABAJO</w:t>
      </w:r>
    </w:p>
    <w:p w:rsidR="004A4D30" w:rsidRPr="00D84FA9" w:rsidRDefault="004A4D30" w:rsidP="004A4D30">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procedentes del </w:t>
      </w:r>
      <w:r w:rsidR="00BA5D40" w:rsidRPr="00D84FA9">
        <w:rPr>
          <w:rFonts w:ascii="Comic Sans MS" w:eastAsia="Times New Roman" w:hAnsi="Comic Sans MS" w:cs="Arial"/>
          <w:b/>
          <w:lang w:val="es-ES_tradnl" w:bidi="en-US"/>
        </w:rPr>
        <w:t>DESPIDO</w:t>
      </w:r>
    </w:p>
    <w:p w:rsidR="00BA5D40" w:rsidRPr="00D84FA9" w:rsidRDefault="004A4D30" w:rsidP="004A4D30">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Los FRUTOS DE ambos tipos de bienes</w:t>
      </w:r>
      <w:r w:rsidR="0085496F" w:rsidRPr="00D84FA9">
        <w:rPr>
          <w:rFonts w:ascii="Comic Sans MS" w:eastAsia="Times New Roman" w:hAnsi="Comic Sans MS" w:cs="Arial"/>
          <w:b/>
          <w:lang w:val="es-ES_tradnl" w:bidi="en-US"/>
        </w:rPr>
        <w:t xml:space="preserve"> consorciales o privativos</w:t>
      </w:r>
    </w:p>
    <w:p w:rsidR="00BA5D40" w:rsidRPr="00D84FA9" w:rsidRDefault="004A4D30" w:rsidP="004A4D30">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procedentes de </w:t>
      </w:r>
      <w:r w:rsidR="00BA5D40" w:rsidRPr="00D84FA9">
        <w:rPr>
          <w:rFonts w:ascii="Comic Sans MS" w:eastAsia="Times New Roman" w:hAnsi="Comic Sans MS" w:cs="Arial"/>
          <w:b/>
          <w:lang w:val="es-ES_tradnl" w:bidi="en-US"/>
        </w:rPr>
        <w:t>PENSIONES</w:t>
      </w:r>
    </w:p>
    <w:p w:rsidR="00BA5D40" w:rsidRPr="00D84FA9" w:rsidRDefault="004A4D30" w:rsidP="004A4D30">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Las </w:t>
      </w:r>
      <w:r w:rsidR="00BA5D40" w:rsidRPr="00D84FA9">
        <w:rPr>
          <w:rFonts w:ascii="Comic Sans MS" w:eastAsia="Times New Roman" w:hAnsi="Comic Sans MS" w:cs="Arial"/>
          <w:b/>
          <w:lang w:val="es-ES_tradnl" w:bidi="en-US"/>
        </w:rPr>
        <w:t>PLUS VALIAS</w:t>
      </w:r>
      <w:r w:rsidR="0085496F" w:rsidRPr="00D84FA9">
        <w:rPr>
          <w:rFonts w:ascii="Comic Sans MS" w:eastAsia="Times New Roman" w:hAnsi="Comic Sans MS" w:cs="Arial"/>
          <w:b/>
          <w:lang w:val="es-ES_tradnl" w:bidi="en-US"/>
        </w:rPr>
        <w:t xml:space="preserve"> de los privativos o de los consorciales.</w:t>
      </w:r>
    </w:p>
    <w:p w:rsidR="00BA5D40" w:rsidRPr="00D84FA9" w:rsidRDefault="004A4D30" w:rsidP="004A4D30">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adquiridos por </w:t>
      </w:r>
      <w:r w:rsidR="00BA5D40" w:rsidRPr="00D84FA9">
        <w:rPr>
          <w:rFonts w:ascii="Comic Sans MS" w:eastAsia="Times New Roman" w:hAnsi="Comic Sans MS" w:cs="Arial"/>
          <w:b/>
          <w:lang w:val="es-ES_tradnl" w:bidi="en-US"/>
        </w:rPr>
        <w:t>RETRACTOS ARRENDATICIOS</w:t>
      </w:r>
      <w:r w:rsidRPr="00D84FA9">
        <w:rPr>
          <w:rFonts w:ascii="Comic Sans MS" w:eastAsia="Times New Roman" w:hAnsi="Comic Sans MS" w:cs="Arial"/>
          <w:b/>
          <w:lang w:val="es-ES_tradnl" w:bidi="en-US"/>
        </w:rPr>
        <w:t xml:space="preserve"> de ese carácter.</w:t>
      </w:r>
    </w:p>
    <w:p w:rsidR="006A2D02" w:rsidRPr="00D84FA9" w:rsidRDefault="006A2D02" w:rsidP="0085496F">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Las empresas y explotaciones económicas fundadas por uno cualquiera de los cónyuges durante el consorcio, salvo que sea totalmente a expensas del patrimonio privativo de uno solo de ellos.</w:t>
      </w:r>
    </w:p>
    <w:p w:rsidR="006A2D02" w:rsidRPr="00D84FA9" w:rsidRDefault="006A2D02" w:rsidP="0085496F">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Las acciones o participaciones en sociedades de cualquier clase adquiridas a costa del patrimonio común, aunque sea a nombre de uno solo de los cónyuges; </w:t>
      </w:r>
      <w:r w:rsidRPr="00D84FA9">
        <w:rPr>
          <w:rFonts w:ascii="Comic Sans MS" w:eastAsia="Times New Roman" w:hAnsi="Comic Sans MS" w:cs="Arial"/>
          <w:b/>
          <w:lang w:val="es-ES_tradnl" w:bidi="en-US"/>
        </w:rPr>
        <w:lastRenderedPageBreak/>
        <w:t xml:space="preserve">pero, en este caso, en las relaciones con el ente social, se </w:t>
      </w:r>
      <w:proofErr w:type="gramStart"/>
      <w:r w:rsidRPr="00D84FA9">
        <w:rPr>
          <w:rFonts w:ascii="Comic Sans MS" w:eastAsia="Times New Roman" w:hAnsi="Comic Sans MS" w:cs="Arial"/>
          <w:b/>
          <w:lang w:val="es-ES_tradnl" w:bidi="en-US"/>
        </w:rPr>
        <w:t>estará</w:t>
      </w:r>
      <w:proofErr w:type="gramEnd"/>
      <w:r w:rsidRPr="00D84FA9">
        <w:rPr>
          <w:rFonts w:ascii="Comic Sans MS" w:eastAsia="Times New Roman" w:hAnsi="Comic Sans MS" w:cs="Arial"/>
          <w:b/>
          <w:lang w:val="es-ES_tradnl" w:bidi="en-US"/>
        </w:rPr>
        <w:t xml:space="preserve"> a lo dispuesto en las normas por que se rija.</w:t>
      </w:r>
    </w:p>
    <w:p w:rsidR="006A2D02" w:rsidRPr="00D84FA9" w:rsidRDefault="006A2D02" w:rsidP="00132CFD">
      <w:pPr>
        <w:spacing w:after="0" w:line="240" w:lineRule="auto"/>
        <w:jc w:val="both"/>
        <w:rPr>
          <w:rFonts w:ascii="Comic Sans MS" w:eastAsia="Times New Roman" w:hAnsi="Comic Sans MS" w:cs="Arial"/>
          <w:b/>
          <w:lang w:val="es-ES_tradnl" w:bidi="en-US"/>
        </w:rPr>
      </w:pPr>
    </w:p>
    <w:p w:rsidR="006A2D02" w:rsidRPr="00D84FA9" w:rsidRDefault="006A2D02" w:rsidP="00132CFD">
      <w:pPr>
        <w:spacing w:after="0" w:line="240" w:lineRule="auto"/>
        <w:jc w:val="both"/>
        <w:rPr>
          <w:rFonts w:ascii="Comic Sans MS" w:eastAsia="Times New Roman" w:hAnsi="Comic Sans MS" w:cs="Arial"/>
          <w:b/>
          <w:lang w:val="es-ES_tradnl" w:bidi="en-US"/>
        </w:rPr>
      </w:pPr>
    </w:p>
    <w:p w:rsidR="006A2D02" w:rsidRPr="00D84FA9" w:rsidRDefault="004A4D30" w:rsidP="00E4773A">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Son bienes privativos.-</w:t>
      </w:r>
    </w:p>
    <w:p w:rsidR="006A2D02" w:rsidRPr="00D84FA9" w:rsidRDefault="006A2D02" w:rsidP="00132CFD">
      <w:pPr>
        <w:spacing w:after="0" w:line="240" w:lineRule="auto"/>
        <w:jc w:val="both"/>
        <w:rPr>
          <w:rFonts w:ascii="Comic Sans MS" w:eastAsia="Times New Roman" w:hAnsi="Comic Sans MS" w:cs="Arial"/>
          <w:b/>
          <w:lang w:val="es-ES_tradnl" w:bidi="en-US"/>
        </w:rPr>
      </w:pPr>
    </w:p>
    <w:p w:rsidR="004A4D30" w:rsidRPr="00D84FA9" w:rsidRDefault="004A4D30"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que lo sean por </w:t>
      </w:r>
      <w:r w:rsidR="00C95C50" w:rsidRPr="00D84FA9">
        <w:rPr>
          <w:rFonts w:ascii="Comic Sans MS" w:eastAsia="Times New Roman" w:hAnsi="Comic Sans MS" w:cs="Arial"/>
          <w:b/>
          <w:lang w:val="es-ES_tradnl" w:bidi="en-US"/>
        </w:rPr>
        <w:t>ACUERDO</w:t>
      </w:r>
    </w:p>
    <w:p w:rsidR="00C95C50" w:rsidRPr="00D84FA9" w:rsidRDefault="004A4D30"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adquiridos por  </w:t>
      </w:r>
      <w:r w:rsidR="00C95C50" w:rsidRPr="00D84FA9">
        <w:rPr>
          <w:rFonts w:ascii="Comic Sans MS" w:eastAsia="Times New Roman" w:hAnsi="Comic Sans MS" w:cs="Arial"/>
          <w:b/>
          <w:lang w:val="es-ES_tradnl" w:bidi="en-US"/>
        </w:rPr>
        <w:t>USUCAPION</w:t>
      </w:r>
      <w:r w:rsidR="0085496F" w:rsidRPr="00D84FA9">
        <w:rPr>
          <w:rFonts w:ascii="Comic Sans MS" w:eastAsia="Times New Roman" w:hAnsi="Comic Sans MS" w:cs="Arial"/>
          <w:b/>
          <w:lang w:val="es-ES_tradnl" w:bidi="en-US"/>
        </w:rPr>
        <w:t xml:space="preserve"> comenzada antes de iniciarse el consorcio.</w:t>
      </w:r>
    </w:p>
    <w:p w:rsidR="00C95C50" w:rsidRPr="00D84FA9" w:rsidRDefault="004A4D30"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adquiridos a TITULO </w:t>
      </w:r>
      <w:r w:rsidR="00C95C50" w:rsidRPr="00D84FA9">
        <w:rPr>
          <w:rFonts w:ascii="Comic Sans MS" w:eastAsia="Times New Roman" w:hAnsi="Comic Sans MS" w:cs="Arial"/>
          <w:b/>
          <w:lang w:val="es-ES_tradnl" w:bidi="en-US"/>
        </w:rPr>
        <w:t>LUCRATIVO</w:t>
      </w:r>
    </w:p>
    <w:p w:rsidR="004A4D30" w:rsidRPr="00D84FA9" w:rsidRDefault="004A4D30"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procedentes de </w:t>
      </w:r>
      <w:r w:rsidR="00C95C50" w:rsidRPr="00D84FA9">
        <w:rPr>
          <w:rFonts w:ascii="Comic Sans MS" w:eastAsia="Times New Roman" w:hAnsi="Comic Sans MS" w:cs="Arial"/>
          <w:b/>
          <w:lang w:val="es-ES_tradnl" w:bidi="en-US"/>
        </w:rPr>
        <w:t>REEMPLAZO</w:t>
      </w:r>
      <w:r w:rsidRPr="00D84FA9">
        <w:rPr>
          <w:rFonts w:ascii="Comic Sans MS" w:eastAsia="Times New Roman" w:hAnsi="Comic Sans MS" w:cs="Arial"/>
          <w:b/>
          <w:lang w:val="es-ES_tradnl" w:bidi="en-US"/>
        </w:rPr>
        <w:t xml:space="preserve"> de otros privativos.</w:t>
      </w:r>
    </w:p>
    <w:p w:rsidR="00C95C50" w:rsidRPr="00D84FA9" w:rsidRDefault="00CB6C55"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procedentes de </w:t>
      </w:r>
      <w:r w:rsidR="00C95C50" w:rsidRPr="00D84FA9">
        <w:rPr>
          <w:rFonts w:ascii="Comic Sans MS" w:eastAsia="Times New Roman" w:hAnsi="Comic Sans MS" w:cs="Arial"/>
          <w:b/>
          <w:lang w:val="es-ES_tradnl" w:bidi="en-US"/>
        </w:rPr>
        <w:t>RETRACTO</w:t>
      </w:r>
      <w:r w:rsidR="0085496F" w:rsidRPr="00D84FA9">
        <w:rPr>
          <w:rFonts w:ascii="Comic Sans MS" w:eastAsia="Times New Roman" w:hAnsi="Comic Sans MS" w:cs="Arial"/>
          <w:b/>
          <w:lang w:val="es-ES_tradnl" w:bidi="en-US"/>
        </w:rPr>
        <w:t xml:space="preserve"> de bien privativo</w:t>
      </w:r>
    </w:p>
    <w:p w:rsidR="00C95C50" w:rsidRPr="00D84FA9" w:rsidRDefault="00CB6C55"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Los </w:t>
      </w:r>
      <w:r w:rsidR="00C95C50" w:rsidRPr="00D84FA9">
        <w:rPr>
          <w:rFonts w:ascii="Comic Sans MS" w:eastAsia="Times New Roman" w:hAnsi="Comic Sans MS" w:cs="Arial"/>
          <w:b/>
          <w:lang w:val="es-ES_tradnl" w:bidi="en-US"/>
        </w:rPr>
        <w:t>A CAMBIO DE CUOTA</w:t>
      </w:r>
      <w:r w:rsidRPr="00D84FA9">
        <w:rPr>
          <w:rFonts w:ascii="Comic Sans MS" w:eastAsia="Times New Roman" w:hAnsi="Comic Sans MS" w:cs="Arial"/>
          <w:b/>
          <w:lang w:val="es-ES_tradnl" w:bidi="en-US"/>
        </w:rPr>
        <w:t xml:space="preserve"> privativa</w:t>
      </w:r>
    </w:p>
    <w:p w:rsidR="00C95C50" w:rsidRPr="00D84FA9" w:rsidRDefault="00CB6C55"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Las </w:t>
      </w:r>
      <w:r w:rsidR="00C95C50" w:rsidRPr="00D84FA9">
        <w:rPr>
          <w:rFonts w:ascii="Comic Sans MS" w:eastAsia="Times New Roman" w:hAnsi="Comic Sans MS" w:cs="Arial"/>
          <w:b/>
          <w:lang w:val="es-ES_tradnl" w:bidi="en-US"/>
        </w:rPr>
        <w:t>ACCESIONES</w:t>
      </w:r>
      <w:r w:rsidRPr="00D84FA9">
        <w:rPr>
          <w:rFonts w:ascii="Comic Sans MS" w:eastAsia="Times New Roman" w:hAnsi="Comic Sans MS" w:cs="Arial"/>
          <w:b/>
          <w:lang w:val="es-ES_tradnl" w:bidi="en-US"/>
        </w:rPr>
        <w:t xml:space="preserve"> EN BIENES PRIVATIVOS</w:t>
      </w:r>
    </w:p>
    <w:p w:rsidR="0085496F" w:rsidRPr="00D84FA9" w:rsidRDefault="0085496F"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Los BIENES Y DERECHOS INHERENTES A LA PERSONA</w:t>
      </w:r>
    </w:p>
    <w:p w:rsidR="0085496F" w:rsidRPr="00D84FA9" w:rsidRDefault="0085496F"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LAS </w:t>
      </w:r>
      <w:r w:rsidR="00CB6C55" w:rsidRPr="00D84FA9">
        <w:rPr>
          <w:rFonts w:ascii="Comic Sans MS" w:hAnsi="Comic Sans MS"/>
          <w:b/>
        </w:rPr>
        <w:t>INDEMNIZACIONES</w:t>
      </w:r>
      <w:r w:rsidRPr="00D84FA9">
        <w:rPr>
          <w:rFonts w:ascii="Comic Sans MS" w:hAnsi="Comic Sans MS"/>
          <w:b/>
        </w:rPr>
        <w:t xml:space="preserve"> DE PERJUICIOS CAUSADOS A LA PERSONA</w:t>
      </w:r>
    </w:p>
    <w:p w:rsidR="0085496F" w:rsidRPr="00D84FA9" w:rsidRDefault="0085496F" w:rsidP="00502665">
      <w:pPr>
        <w:spacing w:after="0" w:line="240" w:lineRule="auto"/>
        <w:jc w:val="both"/>
        <w:rPr>
          <w:rFonts w:ascii="Comic Sans MS" w:eastAsia="Times New Roman" w:hAnsi="Comic Sans MS" w:cs="Arial"/>
          <w:b/>
          <w:lang w:val="es-ES_tradnl" w:bidi="en-US"/>
        </w:rPr>
      </w:pPr>
      <w:r w:rsidRPr="00D84FA9">
        <w:rPr>
          <w:rFonts w:ascii="Comic Sans MS" w:eastAsia="Times New Roman" w:hAnsi="Comic Sans MS" w:cs="Arial"/>
          <w:b/>
          <w:lang w:val="es-ES_tradnl" w:bidi="en-US"/>
        </w:rPr>
        <w:t xml:space="preserve">Las </w:t>
      </w:r>
      <w:r w:rsidR="00CB6C55" w:rsidRPr="00D84FA9">
        <w:rPr>
          <w:rFonts w:ascii="Comic Sans MS" w:hAnsi="Comic Sans MS"/>
          <w:b/>
        </w:rPr>
        <w:t>PENSIONES</w:t>
      </w:r>
    </w:p>
    <w:p w:rsidR="0085496F" w:rsidRPr="00D84FA9" w:rsidRDefault="0085496F" w:rsidP="00502665">
      <w:pPr>
        <w:spacing w:after="0" w:line="240" w:lineRule="auto"/>
        <w:jc w:val="both"/>
        <w:rPr>
          <w:rFonts w:ascii="Comic Sans MS" w:hAnsi="Comic Sans MS"/>
          <w:b/>
        </w:rPr>
      </w:pPr>
      <w:r w:rsidRPr="00D84FA9">
        <w:rPr>
          <w:rFonts w:ascii="Comic Sans MS" w:hAnsi="Comic Sans MS"/>
          <w:b/>
        </w:rPr>
        <w:t>SEGUROS</w:t>
      </w:r>
    </w:p>
    <w:p w:rsidR="00CB6C55" w:rsidRPr="00D84FA9" w:rsidRDefault="00CB6C55" w:rsidP="00502665">
      <w:pPr>
        <w:spacing w:after="0" w:line="240" w:lineRule="auto"/>
        <w:jc w:val="both"/>
        <w:rPr>
          <w:rFonts w:ascii="Comic Sans MS" w:eastAsia="Times New Roman" w:hAnsi="Comic Sans MS" w:cs="Arial"/>
          <w:b/>
          <w:lang w:val="es-ES_tradnl" w:bidi="en-US"/>
        </w:rPr>
      </w:pPr>
      <w:r w:rsidRPr="00D84FA9">
        <w:rPr>
          <w:rFonts w:ascii="Comic Sans MS" w:hAnsi="Comic Sans MS"/>
          <w:b/>
        </w:rPr>
        <w:t>SEGURO DE VIDA</w:t>
      </w:r>
    </w:p>
    <w:p w:rsidR="006A2D02" w:rsidRPr="00D84FA9" w:rsidRDefault="00C95C50" w:rsidP="00132CFD">
      <w:pPr>
        <w:spacing w:after="0" w:line="240" w:lineRule="auto"/>
        <w:jc w:val="both"/>
        <w:rPr>
          <w:rFonts w:ascii="Comic Sans MS" w:eastAsia="Times New Roman" w:hAnsi="Comic Sans MS" w:cs="Arial"/>
          <w:b/>
          <w:color w:val="0070C0"/>
          <w:lang w:val="es-ES_tradnl" w:bidi="en-US"/>
        </w:rPr>
      </w:pPr>
      <w:r w:rsidRPr="00D84FA9">
        <w:rPr>
          <w:rFonts w:ascii="Comic Sans MS" w:eastAsia="Times New Roman" w:hAnsi="Comic Sans MS" w:cs="Arial"/>
          <w:b/>
          <w:lang w:val="es-ES_tradnl" w:bidi="en-US"/>
        </w:rPr>
        <w:br/>
      </w:r>
      <w:r w:rsidR="00843B70" w:rsidRPr="00D84FA9">
        <w:rPr>
          <w:rFonts w:ascii="Comic Sans MS" w:eastAsia="Times New Roman" w:hAnsi="Comic Sans MS" w:cs="Arial"/>
          <w:b/>
          <w:color w:val="0070C0"/>
          <w:lang w:val="es-ES_tradnl" w:bidi="en-US"/>
        </w:rPr>
        <w:t>2</w:t>
      </w:r>
      <w:r w:rsidR="00502665" w:rsidRPr="00D84FA9">
        <w:rPr>
          <w:rFonts w:ascii="Comic Sans MS" w:eastAsia="Times New Roman" w:hAnsi="Comic Sans MS" w:cs="Arial"/>
          <w:b/>
          <w:color w:val="0070C0"/>
          <w:lang w:val="es-ES_tradnl" w:bidi="en-US"/>
        </w:rPr>
        <w:t>.-</w:t>
      </w:r>
      <w:r w:rsidR="007600A4" w:rsidRPr="00D84FA9">
        <w:rPr>
          <w:rFonts w:ascii="Comic Sans MS" w:eastAsia="Times New Roman" w:hAnsi="Comic Sans MS" w:cs="Arial"/>
          <w:b/>
          <w:color w:val="0070C0"/>
          <w:lang w:val="es-ES_tradnl" w:bidi="en-US"/>
        </w:rPr>
        <w:t xml:space="preserve">¿ </w:t>
      </w:r>
      <w:r w:rsidR="00843B70" w:rsidRPr="00D84FA9">
        <w:rPr>
          <w:rFonts w:ascii="Comic Sans MS" w:eastAsia="Times New Roman" w:hAnsi="Comic Sans MS" w:cs="Arial"/>
          <w:b/>
          <w:color w:val="0070C0"/>
          <w:lang w:val="es-ES_tradnl" w:bidi="en-US"/>
        </w:rPr>
        <w:t xml:space="preserve">CUALES SON LAS DEUDAS CONSORCIALES O </w:t>
      </w:r>
      <w:proofErr w:type="gramStart"/>
      <w:r w:rsidR="00843B70" w:rsidRPr="00D84FA9">
        <w:rPr>
          <w:rFonts w:ascii="Comic Sans MS" w:eastAsia="Times New Roman" w:hAnsi="Comic Sans MS" w:cs="Arial"/>
          <w:b/>
          <w:color w:val="0070C0"/>
          <w:lang w:val="es-ES_tradnl" w:bidi="en-US"/>
        </w:rPr>
        <w:t>PRIVATIVAS.</w:t>
      </w:r>
      <w:r w:rsidR="007600A4" w:rsidRPr="00D84FA9">
        <w:rPr>
          <w:rFonts w:ascii="Comic Sans MS" w:eastAsia="Times New Roman" w:hAnsi="Comic Sans MS" w:cs="Arial"/>
          <w:b/>
          <w:color w:val="0070C0"/>
          <w:lang w:val="es-ES_tradnl" w:bidi="en-US"/>
        </w:rPr>
        <w:t>?</w:t>
      </w:r>
      <w:proofErr w:type="gramEnd"/>
    </w:p>
    <w:p w:rsidR="00843B70" w:rsidRPr="00D84FA9" w:rsidRDefault="00843B70" w:rsidP="00132CFD">
      <w:pPr>
        <w:spacing w:after="0" w:line="240" w:lineRule="auto"/>
        <w:jc w:val="both"/>
        <w:rPr>
          <w:rFonts w:ascii="Comic Sans MS" w:eastAsia="Times New Roman" w:hAnsi="Comic Sans MS" w:cs="Arial"/>
          <w:b/>
          <w:lang w:val="es-ES_tradnl" w:bidi="en-US"/>
        </w:rPr>
      </w:pPr>
    </w:p>
    <w:p w:rsidR="0087183A" w:rsidRPr="00D84FA9" w:rsidRDefault="0087183A" w:rsidP="0087183A">
      <w:pPr>
        <w:spacing w:after="0" w:line="240" w:lineRule="auto"/>
        <w:jc w:val="both"/>
        <w:rPr>
          <w:rFonts w:ascii="Comic Sans MS" w:eastAsia="Times New Roman" w:hAnsi="Comic Sans MS" w:cs="Times New Roman"/>
          <w:b/>
          <w:lang w:eastAsia="es-ES"/>
        </w:rPr>
      </w:pPr>
      <w:r w:rsidRPr="00D84FA9">
        <w:rPr>
          <w:rFonts w:ascii="Comic Sans MS" w:eastAsia="Times New Roman" w:hAnsi="Comic Sans MS" w:cs="Times New Roman"/>
          <w:b/>
          <w:lang w:eastAsia="es-ES"/>
        </w:rPr>
        <w:t>Son deudas comunes, las atenciones legítimas de la familia y las particulares de cada cónyuge, los réditos e intereses normales devengados durante el consorcio por las obligaciones de cada cónyuge, y en general toda deuda del marido o la mujer contraída en el ejercicio de una actividad objetivamente útil a la comunidad.</w:t>
      </w:r>
    </w:p>
    <w:p w:rsidR="0087183A" w:rsidRPr="00D84FA9" w:rsidRDefault="0087183A" w:rsidP="0087183A">
      <w:pPr>
        <w:spacing w:after="0" w:line="240" w:lineRule="auto"/>
        <w:ind w:left="708"/>
        <w:jc w:val="both"/>
        <w:rPr>
          <w:rFonts w:ascii="Comic Sans MS" w:eastAsia="Times New Roman" w:hAnsi="Comic Sans MS" w:cs="Times New Roman"/>
          <w:b/>
          <w:lang w:eastAsia="es-ES"/>
        </w:rPr>
      </w:pPr>
    </w:p>
    <w:p w:rsidR="0087183A" w:rsidRPr="00D84FA9" w:rsidRDefault="0087183A" w:rsidP="0087183A">
      <w:pPr>
        <w:spacing w:after="0" w:line="240" w:lineRule="auto"/>
        <w:jc w:val="both"/>
        <w:rPr>
          <w:rFonts w:ascii="Comic Sans MS" w:eastAsia="Times New Roman" w:hAnsi="Comic Sans MS" w:cs="Times New Roman"/>
          <w:b/>
          <w:lang w:eastAsia="es-ES"/>
        </w:rPr>
      </w:pPr>
      <w:r w:rsidRPr="00D84FA9">
        <w:rPr>
          <w:rFonts w:ascii="Comic Sans MS" w:eastAsia="Times New Roman" w:hAnsi="Comic Sans MS" w:cs="Times New Roman"/>
          <w:b/>
          <w:lang w:eastAsia="es-ES"/>
        </w:rPr>
        <w:t xml:space="preserve">-Son deudas privativas, las que cada cónyuge tiene con anterioridad al consorcio, las deudas y cargas por razón de sucesiones y donaciones, y las deudas contraídas por un cónyuge cuando no sean de cargo del patrimonio común.  </w:t>
      </w:r>
    </w:p>
    <w:p w:rsidR="0087183A" w:rsidRPr="00D84FA9" w:rsidRDefault="0087183A" w:rsidP="0087183A">
      <w:pPr>
        <w:spacing w:after="0" w:line="240" w:lineRule="auto"/>
        <w:ind w:left="708"/>
        <w:rPr>
          <w:rFonts w:ascii="Comic Sans MS" w:eastAsia="Times New Roman" w:hAnsi="Comic Sans MS" w:cs="Times New Roman"/>
          <w:lang w:eastAsia="es-ES"/>
        </w:rPr>
      </w:pPr>
    </w:p>
    <w:p w:rsidR="0087183A" w:rsidRPr="00D84FA9" w:rsidRDefault="0087183A" w:rsidP="0087183A">
      <w:pPr>
        <w:spacing w:after="0" w:line="240" w:lineRule="auto"/>
        <w:rPr>
          <w:rFonts w:ascii="Comic Sans MS" w:eastAsia="Times New Roman" w:hAnsi="Comic Sans MS" w:cs="Times New Roman"/>
          <w:lang w:eastAsia="es-ES"/>
        </w:rPr>
      </w:pPr>
      <w:r w:rsidRPr="00D84FA9">
        <w:rPr>
          <w:rFonts w:ascii="Comic Sans MS" w:eastAsia="Times New Roman" w:hAnsi="Comic Sans MS" w:cs="Arial"/>
          <w:b/>
          <w:color w:val="0070C0"/>
          <w:lang w:bidi="en-US"/>
        </w:rPr>
        <w:t>3</w:t>
      </w:r>
      <w:r w:rsidRPr="00D84FA9">
        <w:rPr>
          <w:rFonts w:ascii="Comic Sans MS" w:eastAsia="Times New Roman" w:hAnsi="Comic Sans MS" w:cs="Arial"/>
          <w:b/>
          <w:color w:val="0070C0"/>
          <w:lang w:val="es-ES_tradnl" w:bidi="en-US"/>
        </w:rPr>
        <w:t xml:space="preserve">.-GESTION DEL CONCURSO.- </w:t>
      </w:r>
    </w:p>
    <w:p w:rsidR="0087183A" w:rsidRPr="00D84FA9" w:rsidRDefault="0087183A" w:rsidP="00217FCE">
      <w:pPr>
        <w:spacing w:after="0" w:line="240" w:lineRule="auto"/>
        <w:jc w:val="both"/>
        <w:rPr>
          <w:rFonts w:ascii="Algerian" w:eastAsia="Times New Roman" w:hAnsi="Algerian" w:cs="Times New Roman"/>
          <w:color w:val="FF0000"/>
          <w:lang w:eastAsia="es-ES"/>
        </w:rPr>
      </w:pPr>
      <w:r w:rsidRPr="00D84FA9">
        <w:rPr>
          <w:rFonts w:ascii="Comic Sans MS" w:eastAsia="Times New Roman" w:hAnsi="Comic Sans MS" w:cs="Times New Roman"/>
          <w:lang w:eastAsia="es-ES"/>
        </w:rPr>
        <w:t xml:space="preserve">En cuanto a la </w:t>
      </w:r>
      <w:r w:rsidRPr="00D84FA9">
        <w:rPr>
          <w:rFonts w:ascii="Comic Sans MS" w:eastAsia="Times New Roman" w:hAnsi="Comic Sans MS" w:cs="Times New Roman"/>
          <w:b/>
          <w:lang w:eastAsia="es-ES"/>
        </w:rPr>
        <w:t>gestión del consorcio</w:t>
      </w:r>
      <w:r w:rsidRPr="00D84FA9">
        <w:rPr>
          <w:rFonts w:ascii="Comic Sans MS" w:eastAsia="Times New Roman" w:hAnsi="Comic Sans MS" w:cs="Times New Roman"/>
          <w:lang w:eastAsia="es-ES"/>
        </w:rPr>
        <w:t>, las decisiones sobre la economía familiar corresponden a ambos cónyuges</w:t>
      </w:r>
      <w:r w:rsidR="007600A4" w:rsidRPr="00D84FA9">
        <w:rPr>
          <w:rFonts w:ascii="Comic Sans MS" w:eastAsia="Times New Roman" w:hAnsi="Comic Sans MS" w:cs="Times New Roman"/>
          <w:lang w:eastAsia="es-ES"/>
        </w:rPr>
        <w:t xml:space="preserve"> conjuntamente o por separado, en la forma pactada en capitulaciones matrimoniales</w:t>
      </w:r>
      <w:r w:rsidRPr="00D84FA9">
        <w:rPr>
          <w:rFonts w:ascii="Comic Sans MS" w:eastAsia="Times New Roman" w:hAnsi="Comic Sans MS" w:cs="Times New Roman"/>
          <w:lang w:eastAsia="es-ES"/>
        </w:rPr>
        <w:t xml:space="preserve">. En los supuestos de graves o reiterados desacuerdos sobre la gestión de la economía familiar, cualquiera de los cónyuges podrá solicitar del Juez la disolución y división del consorcio, rigiendo en su caso, y para lo sucesivo, </w:t>
      </w:r>
      <w:r w:rsidRPr="00D84FA9">
        <w:rPr>
          <w:rFonts w:ascii="Algerian" w:eastAsia="Times New Roman" w:hAnsi="Algerian" w:cs="Times New Roman"/>
          <w:color w:val="FF0000"/>
          <w:lang w:eastAsia="es-ES"/>
        </w:rPr>
        <w:t>la separación de bienes.</w:t>
      </w:r>
    </w:p>
    <w:p w:rsidR="0087183A" w:rsidRPr="00D84FA9" w:rsidRDefault="0087183A" w:rsidP="00217FCE">
      <w:pPr>
        <w:spacing w:after="0" w:line="240" w:lineRule="auto"/>
        <w:ind w:left="708"/>
        <w:jc w:val="both"/>
        <w:rPr>
          <w:rFonts w:ascii="Comic Sans MS" w:eastAsia="Times New Roman" w:hAnsi="Comic Sans MS" w:cs="Times New Roman"/>
          <w:lang w:eastAsia="es-ES"/>
        </w:rPr>
      </w:pPr>
    </w:p>
    <w:p w:rsidR="0087183A" w:rsidRPr="00D84FA9" w:rsidRDefault="0087183A" w:rsidP="00217FCE">
      <w:pPr>
        <w:spacing w:after="0" w:line="240" w:lineRule="auto"/>
        <w:jc w:val="both"/>
        <w:rPr>
          <w:rFonts w:ascii="Comic Sans MS" w:eastAsia="Times New Roman" w:hAnsi="Comic Sans MS" w:cs="Times New Roman"/>
          <w:lang w:eastAsia="es-ES"/>
        </w:rPr>
      </w:pPr>
    </w:p>
    <w:p w:rsidR="0087183A" w:rsidRPr="00D84FA9" w:rsidRDefault="0087183A" w:rsidP="0087183A">
      <w:pPr>
        <w:spacing w:after="0" w:line="240" w:lineRule="auto"/>
        <w:rPr>
          <w:rFonts w:ascii="Comic Sans MS" w:eastAsia="Times New Roman" w:hAnsi="Comic Sans MS" w:cs="Times New Roman"/>
          <w:lang w:eastAsia="es-ES"/>
        </w:rPr>
      </w:pPr>
      <w:r w:rsidRPr="00D84FA9">
        <w:rPr>
          <w:rFonts w:ascii="Comic Sans MS" w:eastAsia="Times New Roman" w:hAnsi="Comic Sans MS" w:cs="Arial"/>
          <w:b/>
          <w:color w:val="0070C0"/>
          <w:lang w:bidi="en-US"/>
        </w:rPr>
        <w:t>4</w:t>
      </w:r>
      <w:r w:rsidRPr="00D84FA9">
        <w:rPr>
          <w:rFonts w:ascii="Comic Sans MS" w:eastAsia="Times New Roman" w:hAnsi="Comic Sans MS" w:cs="Arial"/>
          <w:b/>
          <w:color w:val="0070C0"/>
          <w:lang w:val="es-ES_tradnl" w:bidi="en-US"/>
        </w:rPr>
        <w:t xml:space="preserve">.-DISOLUCION DEL CONSORCIO.- </w:t>
      </w:r>
      <w:r w:rsidRPr="00D84FA9">
        <w:rPr>
          <w:rFonts w:ascii="Comic Sans MS" w:eastAsia="Times New Roman" w:hAnsi="Comic Sans MS" w:cs="Times New Roman"/>
          <w:lang w:eastAsia="es-ES"/>
        </w:rPr>
        <w:t xml:space="preserve">-En cuanto a la </w:t>
      </w:r>
      <w:r w:rsidRPr="00D84FA9">
        <w:rPr>
          <w:rFonts w:ascii="Comic Sans MS" w:eastAsia="Times New Roman" w:hAnsi="Comic Sans MS" w:cs="Times New Roman"/>
          <w:b/>
          <w:lang w:eastAsia="es-ES"/>
        </w:rPr>
        <w:t>disolución del consorcio</w:t>
      </w:r>
      <w:r w:rsidRPr="00D84FA9">
        <w:rPr>
          <w:rFonts w:ascii="Comic Sans MS" w:eastAsia="Times New Roman" w:hAnsi="Comic Sans MS" w:cs="Times New Roman"/>
          <w:lang w:eastAsia="es-ES"/>
        </w:rPr>
        <w:t>, se establecen las mismas causas que en los arts. 1392 y 1393 del C.C. que operan tanto de pleno derecho como por decisión judicial.</w:t>
      </w:r>
    </w:p>
    <w:p w:rsidR="0087183A" w:rsidRPr="00D84FA9" w:rsidRDefault="0087183A" w:rsidP="0087183A">
      <w:pPr>
        <w:spacing w:after="0" w:line="240" w:lineRule="auto"/>
        <w:ind w:left="708"/>
        <w:rPr>
          <w:rFonts w:ascii="Comic Sans MS" w:eastAsia="Times New Roman" w:hAnsi="Comic Sans MS" w:cs="Times New Roman"/>
          <w:lang w:eastAsia="es-ES"/>
        </w:rPr>
      </w:pPr>
    </w:p>
    <w:p w:rsidR="0087183A" w:rsidRPr="00D84FA9" w:rsidRDefault="0087183A" w:rsidP="007600A4">
      <w:pPr>
        <w:spacing w:after="0" w:line="240" w:lineRule="auto"/>
        <w:jc w:val="both"/>
        <w:rPr>
          <w:rFonts w:ascii="Comic Sans MS" w:eastAsia="Times New Roman" w:hAnsi="Comic Sans MS" w:cs="Times New Roman"/>
          <w:lang w:eastAsia="es-ES"/>
        </w:rPr>
      </w:pPr>
      <w:r w:rsidRPr="00D84FA9">
        <w:rPr>
          <w:rFonts w:ascii="Comic Sans MS" w:eastAsia="Times New Roman" w:hAnsi="Comic Sans MS" w:cs="Times New Roman"/>
          <w:lang w:eastAsia="es-ES"/>
        </w:rPr>
        <w:lastRenderedPageBreak/>
        <w:t>Cuando el consorcio se disuelva constante matrimonio, existirá entre los cónyuges</w:t>
      </w:r>
      <w:r w:rsidR="007600A4" w:rsidRPr="00D84FA9">
        <w:rPr>
          <w:rFonts w:ascii="Algerian" w:eastAsia="Times New Roman" w:hAnsi="Algerian" w:cs="Times New Roman"/>
          <w:color w:val="FF0000"/>
          <w:lang w:eastAsia="es-ES"/>
        </w:rPr>
        <w:t xml:space="preserve"> la separación de bienes.</w:t>
      </w:r>
      <w:r w:rsidRPr="00D84FA9">
        <w:rPr>
          <w:rFonts w:ascii="Comic Sans MS" w:eastAsia="Times New Roman" w:hAnsi="Comic Sans MS" w:cs="Times New Roman"/>
          <w:lang w:eastAsia="es-ES"/>
        </w:rPr>
        <w:t>, salvo que pacten otro régimen.</w:t>
      </w:r>
    </w:p>
    <w:p w:rsidR="00133CBF" w:rsidRPr="00D84FA9" w:rsidRDefault="00133CBF" w:rsidP="007600A4">
      <w:pPr>
        <w:spacing w:after="0" w:line="240" w:lineRule="auto"/>
        <w:jc w:val="both"/>
        <w:rPr>
          <w:rFonts w:ascii="Comic Sans MS" w:eastAsia="Times New Roman" w:hAnsi="Comic Sans MS" w:cs="Times New Roman"/>
          <w:lang w:eastAsia="es-ES"/>
        </w:rPr>
      </w:pPr>
    </w:p>
    <w:p w:rsidR="00133CBF" w:rsidRPr="00D84FA9" w:rsidRDefault="00133CBF" w:rsidP="007600A4">
      <w:pPr>
        <w:spacing w:after="0" w:line="240" w:lineRule="auto"/>
        <w:jc w:val="both"/>
        <w:rPr>
          <w:rFonts w:ascii="Times New Roman" w:hAnsi="Times New Roman" w:cs="Times New Roman"/>
          <w:i/>
          <w:iCs/>
          <w:sz w:val="18"/>
          <w:szCs w:val="18"/>
        </w:rPr>
      </w:pPr>
      <w:r w:rsidRPr="00D84FA9">
        <w:rPr>
          <w:rFonts w:ascii="Algerian" w:eastAsia="Times New Roman" w:hAnsi="Algerian" w:cs="Times New Roman"/>
          <w:sz w:val="32"/>
          <w:szCs w:val="32"/>
          <w:lang w:eastAsia="es-ES"/>
        </w:rPr>
        <w:t>PERO…………SURGE UNA FIGURA TIPICA DEL DERECHO ARAGONES…….</w:t>
      </w:r>
      <w:r w:rsidRPr="00D84FA9">
        <w:rPr>
          <w:rFonts w:ascii="Times New Roman" w:hAnsi="Times New Roman" w:cs="Times New Roman"/>
          <w:i/>
          <w:iCs/>
          <w:sz w:val="18"/>
          <w:szCs w:val="18"/>
        </w:rPr>
        <w:t xml:space="preserve"> </w:t>
      </w:r>
    </w:p>
    <w:p w:rsidR="00133CBF" w:rsidRPr="00D84FA9" w:rsidRDefault="00133CBF" w:rsidP="007600A4">
      <w:pPr>
        <w:spacing w:after="0" w:line="240" w:lineRule="auto"/>
        <w:jc w:val="both"/>
        <w:rPr>
          <w:rFonts w:ascii="Algerian" w:eastAsia="Times New Roman" w:hAnsi="Algerian" w:cs="Times New Roman"/>
          <w:color w:val="FF0000"/>
          <w:sz w:val="32"/>
          <w:szCs w:val="32"/>
          <w:lang w:eastAsia="es-ES"/>
        </w:rPr>
      </w:pPr>
      <w:r w:rsidRPr="00D84FA9">
        <w:rPr>
          <w:rFonts w:ascii="Algerian" w:hAnsi="Algerian" w:cs="Times New Roman"/>
          <w:iCs/>
          <w:color w:val="FF0000"/>
          <w:sz w:val="32"/>
          <w:szCs w:val="32"/>
          <w:u w:val="single"/>
        </w:rPr>
        <w:t>LA COMUNIDAD CONYUGAL  CONTINUADA……</w:t>
      </w:r>
      <w:r w:rsidRPr="00D84FA9">
        <w:rPr>
          <w:rFonts w:ascii="Times New Roman" w:hAnsi="Times New Roman" w:cs="Times New Roman"/>
          <w:i/>
          <w:iCs/>
          <w:color w:val="FF0000"/>
          <w:sz w:val="18"/>
          <w:szCs w:val="18"/>
        </w:rPr>
        <w:t xml:space="preserve"> </w:t>
      </w:r>
      <w:r w:rsidRPr="00D84FA9">
        <w:rPr>
          <w:rFonts w:ascii="Times New Roman" w:hAnsi="Times New Roman" w:cs="Times New Roman"/>
          <w:i/>
          <w:iCs/>
          <w:sz w:val="32"/>
          <w:szCs w:val="32"/>
        </w:rPr>
        <w:t>es decir</w:t>
      </w:r>
      <w:r w:rsidRPr="00D84FA9">
        <w:rPr>
          <w:rFonts w:ascii="Times New Roman" w:hAnsi="Times New Roman" w:cs="Times New Roman"/>
          <w:i/>
          <w:iCs/>
          <w:sz w:val="18"/>
          <w:szCs w:val="18"/>
        </w:rPr>
        <w:t xml:space="preserve"> </w:t>
      </w:r>
      <w:r w:rsidRPr="00D84FA9">
        <w:rPr>
          <w:rFonts w:ascii="Algerian" w:eastAsia="Times New Roman" w:hAnsi="Algerian" w:cs="Times New Roman"/>
          <w:iCs/>
          <w:sz w:val="32"/>
          <w:szCs w:val="32"/>
          <w:lang w:eastAsia="es-ES"/>
        </w:rPr>
        <w:t>la comunidad que continúa tras la disolución</w:t>
      </w:r>
      <w:r w:rsidRPr="00D84FA9">
        <w:rPr>
          <w:rFonts w:ascii="Algerian" w:eastAsia="Times New Roman" w:hAnsi="Algerian" w:cs="Times New Roman"/>
          <w:sz w:val="32"/>
          <w:szCs w:val="32"/>
          <w:lang w:eastAsia="es-ES"/>
        </w:rPr>
        <w:t xml:space="preserve">. Allí se incluyen, con pequeñas modificaciones, las normas contenidas en el artículo 53 de la Compilación, que recogen en lo esencial la llamada comunidad conyugal continuada tal como se conoció en el Derecho de los Fueros y Observancias. PERO No ha parecido conveniente, por el contrario, trasladar a la nueva regulación los preceptos que en 1967 construyó la </w:t>
      </w:r>
      <w:hyperlink r:id="rId14" w:history="1">
        <w:r w:rsidRPr="00D84FA9">
          <w:rPr>
            <w:rStyle w:val="Hipervnculo"/>
            <w:rFonts w:ascii="Algerian" w:eastAsia="Times New Roman" w:hAnsi="Algerian" w:cs="Times New Roman"/>
            <w:sz w:val="32"/>
            <w:szCs w:val="32"/>
            <w:lang w:eastAsia="es-ES"/>
          </w:rPr>
          <w:t>Compilación</w:t>
        </w:r>
      </w:hyperlink>
    </w:p>
    <w:p w:rsidR="0087183A" w:rsidRPr="00D84FA9" w:rsidRDefault="0087183A" w:rsidP="0087183A">
      <w:pPr>
        <w:spacing w:after="0" w:line="240" w:lineRule="auto"/>
        <w:ind w:left="708"/>
        <w:rPr>
          <w:rFonts w:ascii="Comic Sans MS" w:eastAsia="Times New Roman" w:hAnsi="Comic Sans MS" w:cs="Times New Roman"/>
          <w:lang w:eastAsia="es-ES"/>
        </w:rPr>
      </w:pPr>
    </w:p>
    <w:p w:rsidR="0087183A" w:rsidRPr="00D84FA9" w:rsidRDefault="00133CBF" w:rsidP="0087183A">
      <w:pPr>
        <w:spacing w:after="0" w:line="240" w:lineRule="auto"/>
        <w:ind w:left="708"/>
        <w:rPr>
          <w:rFonts w:ascii="Comic Sans MS" w:eastAsia="Times New Roman" w:hAnsi="Comic Sans MS" w:cs="Times New Roman"/>
          <w:lang w:eastAsia="es-ES"/>
        </w:rPr>
      </w:pPr>
      <w:r w:rsidRPr="00D84FA9">
        <w:rPr>
          <w:rFonts w:ascii="Comic Sans MS" w:eastAsia="Times New Roman" w:hAnsi="Comic Sans MS" w:cs="Times New Roman"/>
          <w:lang w:eastAsia="es-ES"/>
        </w:rPr>
        <w:t>Y ASI:</w:t>
      </w:r>
      <w:r w:rsidRPr="00D84FA9">
        <w:rPr>
          <w:rFonts w:ascii="Comic Sans MS" w:eastAsia="Times New Roman" w:hAnsi="Comic Sans MS" w:cs="Times New Roman"/>
          <w:lang w:eastAsia="es-ES"/>
        </w:rPr>
        <w:br/>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Disuelta la comunidad matrimonial y hasta tanto no se divida, ingresarán en el patrimonio común:</w:t>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 xml:space="preserve">   </w:t>
      </w:r>
      <w:r w:rsidRPr="00D84FA9">
        <w:rPr>
          <w:rFonts w:ascii="Comic Sans MS" w:eastAsia="Times New Roman" w:hAnsi="Comic Sans MS" w:cs="Times New Roman"/>
          <w:sz w:val="28"/>
          <w:szCs w:val="28"/>
          <w:lang w:eastAsia="es-ES"/>
        </w:rPr>
        <w:tab/>
      </w:r>
      <w:proofErr w:type="gramStart"/>
      <w:r w:rsidRPr="00D84FA9">
        <w:rPr>
          <w:rFonts w:ascii="Comic Sans MS" w:eastAsia="Times New Roman" w:hAnsi="Comic Sans MS" w:cs="Times New Roman"/>
          <w:sz w:val="28"/>
          <w:szCs w:val="28"/>
          <w:lang w:eastAsia="es-ES"/>
        </w:rPr>
        <w:t>1.Los</w:t>
      </w:r>
      <w:proofErr w:type="gramEnd"/>
      <w:r w:rsidRPr="00D84FA9">
        <w:rPr>
          <w:rFonts w:ascii="Comic Sans MS" w:eastAsia="Times New Roman" w:hAnsi="Comic Sans MS" w:cs="Times New Roman"/>
          <w:sz w:val="28"/>
          <w:szCs w:val="28"/>
          <w:lang w:eastAsia="es-ES"/>
        </w:rPr>
        <w:t xml:space="preserve"> frutos y rendimientos de los bienes comunes.</w:t>
      </w:r>
    </w:p>
    <w:p w:rsidR="0087183A" w:rsidRPr="00D84FA9" w:rsidRDefault="0087183A" w:rsidP="00133CBF">
      <w:pPr>
        <w:spacing w:after="0" w:line="240" w:lineRule="auto"/>
        <w:ind w:left="1416"/>
        <w:jc w:val="both"/>
        <w:rPr>
          <w:rFonts w:ascii="Comic Sans MS" w:eastAsia="Times New Roman" w:hAnsi="Comic Sans MS" w:cs="Times New Roman"/>
          <w:sz w:val="28"/>
          <w:szCs w:val="28"/>
          <w:lang w:eastAsia="es-ES"/>
        </w:rPr>
      </w:pPr>
      <w:proofErr w:type="gramStart"/>
      <w:r w:rsidRPr="00D84FA9">
        <w:rPr>
          <w:rFonts w:ascii="Comic Sans MS" w:eastAsia="Times New Roman" w:hAnsi="Comic Sans MS" w:cs="Times New Roman"/>
          <w:sz w:val="28"/>
          <w:szCs w:val="28"/>
          <w:lang w:eastAsia="es-ES"/>
        </w:rPr>
        <w:t>2.Los</w:t>
      </w:r>
      <w:proofErr w:type="gramEnd"/>
      <w:r w:rsidRPr="00D84FA9">
        <w:rPr>
          <w:rFonts w:ascii="Comic Sans MS" w:eastAsia="Times New Roman" w:hAnsi="Comic Sans MS" w:cs="Times New Roman"/>
          <w:sz w:val="28"/>
          <w:szCs w:val="28"/>
          <w:lang w:eastAsia="es-ES"/>
        </w:rPr>
        <w:t xml:space="preserve"> bienes y caudales procedentes de sustitución o enajenación de bienes comunes.</w:t>
      </w:r>
    </w:p>
    <w:p w:rsidR="0087183A" w:rsidRPr="00D84FA9" w:rsidRDefault="0087183A" w:rsidP="00133CBF">
      <w:pPr>
        <w:spacing w:after="0" w:line="240" w:lineRule="auto"/>
        <w:ind w:left="1416"/>
        <w:jc w:val="both"/>
        <w:rPr>
          <w:rFonts w:ascii="Comic Sans MS" w:eastAsia="Times New Roman" w:hAnsi="Comic Sans MS" w:cs="Times New Roman"/>
          <w:sz w:val="28"/>
          <w:szCs w:val="28"/>
          <w:lang w:eastAsia="es-ES"/>
        </w:rPr>
      </w:pPr>
      <w:proofErr w:type="gramStart"/>
      <w:r w:rsidRPr="00D84FA9">
        <w:rPr>
          <w:rFonts w:ascii="Comic Sans MS" w:eastAsia="Times New Roman" w:hAnsi="Comic Sans MS" w:cs="Times New Roman"/>
          <w:sz w:val="28"/>
          <w:szCs w:val="28"/>
          <w:lang w:eastAsia="es-ES"/>
        </w:rPr>
        <w:t>3.Los</w:t>
      </w:r>
      <w:proofErr w:type="gramEnd"/>
      <w:r w:rsidRPr="00D84FA9">
        <w:rPr>
          <w:rFonts w:ascii="Comic Sans MS" w:eastAsia="Times New Roman" w:hAnsi="Comic Sans MS" w:cs="Times New Roman"/>
          <w:sz w:val="28"/>
          <w:szCs w:val="28"/>
          <w:lang w:eastAsia="es-ES"/>
        </w:rPr>
        <w:t xml:space="preserve"> incrementos y accesiones de los bienes comunes, sin perjuicio de los reintegros que procedan.</w:t>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En caso de disolución por la muerte de uno de los cónyuges, el cónyuge viudo lo administrará, respondiendo de su gestión como tal.</w:t>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 xml:space="preserve">En los demás casos de disolución, la administración y disposición de los bienes comunes se regirá por lo acordado por los cónyuges o partícipes y, en su defecto, se estará a </w:t>
      </w:r>
      <w:r w:rsidRPr="00D84FA9">
        <w:rPr>
          <w:rFonts w:ascii="Comic Sans MS" w:eastAsia="Times New Roman" w:hAnsi="Comic Sans MS" w:cs="Times New Roman"/>
          <w:sz w:val="28"/>
          <w:szCs w:val="28"/>
          <w:lang w:eastAsia="es-ES"/>
        </w:rPr>
        <w:lastRenderedPageBreak/>
        <w:t>lo dispuesto por el Juez en el correspondiente procedimiento.</w:t>
      </w:r>
    </w:p>
    <w:p w:rsidR="0087183A" w:rsidRPr="00D84FA9" w:rsidRDefault="0087183A" w:rsidP="0087183A">
      <w:pPr>
        <w:spacing w:after="0" w:line="240" w:lineRule="auto"/>
        <w:ind w:left="708"/>
        <w:rPr>
          <w:rFonts w:ascii="Comic Sans MS" w:eastAsia="Times New Roman" w:hAnsi="Comic Sans MS" w:cs="Times New Roman"/>
          <w:lang w:eastAsia="es-ES"/>
        </w:rPr>
      </w:pPr>
    </w:p>
    <w:p w:rsidR="0087183A" w:rsidRPr="00D84FA9" w:rsidRDefault="0087183A" w:rsidP="0087183A">
      <w:pPr>
        <w:spacing w:after="0" w:line="240" w:lineRule="auto"/>
        <w:rPr>
          <w:rFonts w:ascii="Comic Sans MS" w:eastAsia="Times New Roman" w:hAnsi="Comic Sans MS" w:cs="Arial"/>
          <w:b/>
          <w:color w:val="0070C0"/>
          <w:lang w:val="es-ES_tradnl" w:bidi="en-US"/>
        </w:rPr>
      </w:pPr>
      <w:r w:rsidRPr="00D84FA9">
        <w:rPr>
          <w:rFonts w:ascii="Comic Sans MS" w:eastAsia="Times New Roman" w:hAnsi="Comic Sans MS" w:cs="Arial"/>
          <w:b/>
          <w:color w:val="0070C0"/>
          <w:lang w:val="es-ES_tradnl" w:bidi="en-US"/>
        </w:rPr>
        <w:t>2.-DIVISION Y LIQUIDACION DEL CONSORCIO.-</w:t>
      </w:r>
    </w:p>
    <w:p w:rsidR="0087183A" w:rsidRPr="00D84FA9" w:rsidRDefault="0087183A" w:rsidP="0087183A">
      <w:pPr>
        <w:spacing w:after="0" w:line="240" w:lineRule="auto"/>
        <w:rPr>
          <w:rFonts w:ascii="Comic Sans MS" w:eastAsia="Times New Roman" w:hAnsi="Comic Sans MS" w:cs="Times New Roman"/>
          <w:lang w:eastAsia="es-ES"/>
        </w:rPr>
      </w:pPr>
    </w:p>
    <w:p w:rsidR="0087183A" w:rsidRPr="00D84FA9" w:rsidRDefault="0087183A" w:rsidP="0087183A">
      <w:pPr>
        <w:spacing w:after="0" w:line="240" w:lineRule="auto"/>
        <w:rPr>
          <w:rFonts w:ascii="Comic Sans MS" w:eastAsia="Times New Roman" w:hAnsi="Comic Sans MS" w:cs="Arial"/>
          <w:b/>
          <w:color w:val="0070C0"/>
          <w:lang w:val="es-ES_tradnl" w:bidi="en-US"/>
        </w:rPr>
      </w:pPr>
      <w:r w:rsidRPr="00D84FA9">
        <w:rPr>
          <w:rFonts w:ascii="Comic Sans MS" w:eastAsia="Times New Roman" w:hAnsi="Comic Sans MS" w:cs="Times New Roman"/>
          <w:lang w:eastAsia="es-ES"/>
        </w:rPr>
        <w:t xml:space="preserve">En cuanto a la </w:t>
      </w:r>
      <w:r w:rsidRPr="00D84FA9">
        <w:rPr>
          <w:rFonts w:ascii="Comic Sans MS" w:eastAsia="Times New Roman" w:hAnsi="Comic Sans MS" w:cs="Times New Roman"/>
          <w:b/>
          <w:lang w:eastAsia="es-ES"/>
        </w:rPr>
        <w:t>División y liquidación del Consorcio conyugal</w:t>
      </w:r>
      <w:r w:rsidRPr="00D84FA9">
        <w:rPr>
          <w:rFonts w:ascii="Comic Sans MS" w:eastAsia="Times New Roman" w:hAnsi="Comic Sans MS" w:cs="Times New Roman"/>
          <w:lang w:eastAsia="es-ES"/>
        </w:rPr>
        <w:t>:</w:t>
      </w:r>
    </w:p>
    <w:p w:rsidR="0087183A" w:rsidRPr="00D84FA9" w:rsidRDefault="0087183A" w:rsidP="0087183A">
      <w:pPr>
        <w:spacing w:after="0" w:line="240" w:lineRule="auto"/>
        <w:ind w:left="708"/>
        <w:rPr>
          <w:rFonts w:ascii="Comic Sans MS" w:eastAsia="Times New Roman" w:hAnsi="Comic Sans MS" w:cs="Times New Roman"/>
          <w:lang w:eastAsia="es-ES"/>
        </w:rPr>
      </w:pPr>
    </w:p>
    <w:p w:rsidR="0087183A" w:rsidRPr="00D84FA9" w:rsidRDefault="0087183A" w:rsidP="00133CBF">
      <w:pPr>
        <w:spacing w:after="0" w:line="240" w:lineRule="auto"/>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Disuelto el consorcio, cualquiera de los cónyuges o partícipes tiene derecho a promover en cualquier tiempo la liquidación y división del patrimonio consorcial que comenzará por un inventario del activo y pasivo del patrimonio consorcial. También se hallan legitimados para ello el fiduciario y el contador partidor de la herencia del cónyuge premuerto o de cualquier partícipe.</w:t>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D84FA9" w:rsidRDefault="0087183A" w:rsidP="00133CBF">
      <w:pPr>
        <w:spacing w:after="0" w:line="240" w:lineRule="auto"/>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Los cónyuges o partícipes pueden, mediante acuerdo unánime, liquidar y dividir por sí mismos el patrimonio consorcial, así como encomendar a terceros la liquidación y división.</w:t>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D84FA9" w:rsidRDefault="0087183A" w:rsidP="00133CBF">
      <w:pPr>
        <w:spacing w:after="0" w:line="240" w:lineRule="auto"/>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El fiduciario o contador partidor de la herencia del premuerto, actuando junto con el cónyuge viudo que no ejerza dichos cargos, pueden practicar la liquidación y división de la comunidad matrimonial disuelta sin que sea necesaria la concurrencia de los partícipes.</w:t>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D84FA9" w:rsidRDefault="0087183A" w:rsidP="00133CBF">
      <w:pPr>
        <w:spacing w:after="0" w:line="240" w:lineRule="auto"/>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 xml:space="preserve">Los cónyuges tienen derecho a detraer de los bienes comunes, como </w:t>
      </w:r>
      <w:r w:rsidRPr="00D84FA9">
        <w:rPr>
          <w:rFonts w:ascii="Comic Sans MS" w:eastAsia="Times New Roman" w:hAnsi="Comic Sans MS" w:cs="Times New Roman"/>
          <w:b/>
          <w:sz w:val="28"/>
          <w:szCs w:val="28"/>
          <w:lang w:eastAsia="es-ES"/>
        </w:rPr>
        <w:t>aventajas</w:t>
      </w:r>
      <w:r w:rsidRPr="00D84FA9">
        <w:rPr>
          <w:rFonts w:ascii="Comic Sans MS" w:eastAsia="Times New Roman" w:hAnsi="Comic Sans MS" w:cs="Times New Roman"/>
          <w:sz w:val="28"/>
          <w:szCs w:val="28"/>
          <w:lang w:eastAsia="es-ES"/>
        </w:rPr>
        <w:t>, sin que sean computados en su lote, sus bienes de uso personal o profesional de un valor no desproporcionado al patrimonio consorcial, así como el ajuar de casa con el tenor de vida del matrimonio. El derecho a las aventajas es personalísimo y no se transmite a los herederos.</w:t>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D84FA9" w:rsidRDefault="0087183A" w:rsidP="00133CBF">
      <w:pPr>
        <w:spacing w:after="0" w:line="240" w:lineRule="auto"/>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t>Liquidado el patrimonio y detraídas las aventajas, el caudal remanente se dividirá y adjudicará entre los cónyuges o sus respectivos herederos por mitad o en la proporción y forma pactadas.</w:t>
      </w:r>
    </w:p>
    <w:p w:rsidR="0087183A" w:rsidRPr="00D84FA9"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D84FA9" w:rsidRDefault="0087183A" w:rsidP="00133CBF">
      <w:pPr>
        <w:spacing w:after="0" w:line="240" w:lineRule="auto"/>
        <w:jc w:val="both"/>
        <w:rPr>
          <w:rFonts w:ascii="Comic Sans MS" w:eastAsia="Times New Roman" w:hAnsi="Comic Sans MS" w:cs="Times New Roman"/>
          <w:sz w:val="28"/>
          <w:szCs w:val="28"/>
          <w:lang w:eastAsia="es-ES"/>
        </w:rPr>
      </w:pPr>
      <w:r w:rsidRPr="00D84FA9">
        <w:rPr>
          <w:rFonts w:ascii="Comic Sans MS" w:eastAsia="Times New Roman" w:hAnsi="Comic Sans MS" w:cs="Times New Roman"/>
          <w:sz w:val="28"/>
          <w:szCs w:val="28"/>
          <w:lang w:eastAsia="es-ES"/>
        </w:rPr>
        <w:lastRenderedPageBreak/>
        <w:t>A la liquidación y división del consorcio conyugal les serán de aplicación, como normas subsidiarias, las de la liquidación y partición de la comunidad hereditaria.</w:t>
      </w:r>
    </w:p>
    <w:p w:rsidR="0087183A" w:rsidRPr="00D84FA9" w:rsidRDefault="0087183A" w:rsidP="00133CBF">
      <w:pPr>
        <w:spacing w:after="0" w:line="240" w:lineRule="auto"/>
        <w:jc w:val="both"/>
        <w:rPr>
          <w:rFonts w:ascii="Times New Roman" w:eastAsia="Times New Roman" w:hAnsi="Times New Roman" w:cs="Times New Roman"/>
          <w:sz w:val="28"/>
          <w:szCs w:val="28"/>
          <w:lang w:eastAsia="es-ES"/>
        </w:rPr>
      </w:pPr>
    </w:p>
    <w:p w:rsidR="006A2D02" w:rsidRPr="00D84FA9" w:rsidRDefault="006A2D02" w:rsidP="00133CBF">
      <w:pPr>
        <w:spacing w:after="0" w:line="240" w:lineRule="auto"/>
        <w:jc w:val="both"/>
        <w:rPr>
          <w:rFonts w:ascii="Arial Narrow" w:eastAsia="Times New Roman" w:hAnsi="Arial Narrow" w:cs="Arial"/>
          <w:b/>
          <w:sz w:val="28"/>
          <w:szCs w:val="28"/>
          <w:lang w:bidi="en-US"/>
        </w:rPr>
      </w:pPr>
    </w:p>
    <w:p w:rsidR="006A2D02" w:rsidRPr="00D84FA9" w:rsidRDefault="006A2D02" w:rsidP="00132CFD">
      <w:pPr>
        <w:spacing w:after="0" w:line="240" w:lineRule="auto"/>
        <w:jc w:val="both"/>
        <w:rPr>
          <w:rFonts w:ascii="Arial" w:eastAsia="Times New Roman" w:hAnsi="Arial" w:cs="Arial"/>
          <w:b/>
          <w:sz w:val="20"/>
          <w:szCs w:val="20"/>
          <w:lang w:val="es-ES_tradnl" w:bidi="en-US"/>
        </w:rPr>
      </w:pPr>
    </w:p>
    <w:p w:rsidR="006A2D02" w:rsidRPr="00D84FA9" w:rsidRDefault="006866CB" w:rsidP="00132CFD">
      <w:pPr>
        <w:spacing w:after="0" w:line="240" w:lineRule="auto"/>
        <w:jc w:val="both"/>
        <w:rPr>
          <w:rFonts w:ascii="Algerian" w:eastAsia="Times New Roman" w:hAnsi="Algerian" w:cs="Arial"/>
          <w:b/>
          <w:color w:val="FF0000"/>
          <w:sz w:val="36"/>
          <w:szCs w:val="36"/>
          <w:u w:val="single"/>
          <w:lang w:val="es-ES_tradnl" w:bidi="en-US"/>
        </w:rPr>
      </w:pPr>
      <w:r w:rsidRPr="00D84FA9">
        <w:rPr>
          <w:rFonts w:ascii="Algerian" w:eastAsia="Times New Roman" w:hAnsi="Algerian" w:cs="Arial"/>
          <w:b/>
          <w:color w:val="FF0000"/>
          <w:sz w:val="36"/>
          <w:szCs w:val="36"/>
          <w:u w:val="single"/>
          <w:lang w:val="es-ES_tradnl" w:bidi="en-US"/>
        </w:rPr>
        <w:t xml:space="preserve">II.- </w:t>
      </w:r>
      <w:r w:rsidR="006A2D02" w:rsidRPr="00D84FA9">
        <w:rPr>
          <w:rFonts w:ascii="Algerian" w:eastAsia="Times New Roman" w:hAnsi="Algerian" w:cs="Arial"/>
          <w:b/>
          <w:color w:val="FF0000"/>
          <w:sz w:val="36"/>
          <w:szCs w:val="36"/>
          <w:u w:val="single"/>
          <w:lang w:val="es-ES_tradnl" w:bidi="en-US"/>
        </w:rPr>
        <w:t>LOS PACTOS MÁS FRECUENTES.</w:t>
      </w:r>
    </w:p>
    <w:p w:rsidR="006A2D02" w:rsidRPr="00D84FA9" w:rsidRDefault="006A2D02" w:rsidP="00132CFD">
      <w:pPr>
        <w:spacing w:after="0" w:line="240" w:lineRule="auto"/>
        <w:jc w:val="both"/>
        <w:rPr>
          <w:rFonts w:ascii="Algerian" w:eastAsia="Times New Roman" w:hAnsi="Algerian" w:cs="Arial"/>
          <w:b/>
          <w:sz w:val="20"/>
          <w:szCs w:val="20"/>
          <w:lang w:val="es-ES_tradnl" w:bidi="en-US"/>
        </w:rPr>
      </w:pPr>
    </w:p>
    <w:p w:rsidR="00356D8C" w:rsidRPr="00D84FA9" w:rsidRDefault="00356D8C" w:rsidP="00132CFD">
      <w:pPr>
        <w:spacing w:after="0" w:line="240" w:lineRule="auto"/>
        <w:ind w:firstLine="708"/>
        <w:jc w:val="both"/>
        <w:rPr>
          <w:rFonts w:ascii="Verdana" w:eastAsia="Times New Roman" w:hAnsi="Verdana" w:cs="Arial"/>
          <w:b/>
          <w:bCs/>
          <w:sz w:val="24"/>
          <w:szCs w:val="24"/>
          <w:lang w:val="es-ES_tradnl" w:bidi="en-US"/>
        </w:rPr>
      </w:pPr>
      <w:r w:rsidRPr="00D84FA9">
        <w:rPr>
          <w:rFonts w:ascii="Verdana" w:eastAsia="Times New Roman" w:hAnsi="Verdana" w:cs="Arial"/>
          <w:b/>
          <w:bCs/>
          <w:sz w:val="24"/>
          <w:szCs w:val="24"/>
          <w:lang w:val="es-ES_tradnl" w:bidi="en-US"/>
        </w:rPr>
        <w:t>Según el CÓDIGO:</w:t>
      </w:r>
    </w:p>
    <w:p w:rsidR="006A2D02" w:rsidRPr="00D84FA9" w:rsidRDefault="00356D8C" w:rsidP="00132CFD">
      <w:pPr>
        <w:spacing w:after="0" w:line="240" w:lineRule="auto"/>
        <w:ind w:firstLine="708"/>
        <w:jc w:val="both"/>
        <w:rPr>
          <w:rFonts w:ascii="Algerian" w:eastAsia="DFKai-SB" w:hAnsi="Algerian" w:cs="Arial"/>
          <w:b/>
          <w:bCs/>
          <w:sz w:val="36"/>
          <w:szCs w:val="36"/>
          <w:u w:val="single"/>
          <w:lang w:val="es-ES_tradnl" w:bidi="en-US"/>
        </w:rPr>
      </w:pPr>
      <w:r w:rsidRPr="00D84FA9">
        <w:rPr>
          <w:rFonts w:ascii="Verdana" w:eastAsia="Times New Roman" w:hAnsi="Verdana" w:cs="Arial"/>
          <w:b/>
          <w:bCs/>
          <w:sz w:val="24"/>
          <w:szCs w:val="24"/>
          <w:lang w:val="es-ES_tradnl" w:bidi="en-US"/>
        </w:rPr>
        <w:br/>
      </w:r>
      <w:r w:rsidR="006A2D02" w:rsidRPr="00D84FA9">
        <w:rPr>
          <w:rFonts w:ascii="Verdana" w:eastAsia="Times New Roman" w:hAnsi="Verdana" w:cs="Arial"/>
          <w:b/>
          <w:bCs/>
          <w:sz w:val="24"/>
          <w:szCs w:val="24"/>
          <w:lang w:val="es-ES_tradnl" w:bidi="en-US"/>
        </w:rPr>
        <w:t xml:space="preserve"> “Cuando las estipulaciones hagan referencia a INSTITUCIONES FAMILIARES CONSUETUDINARIAS, tales como </w:t>
      </w:r>
      <w:r w:rsidR="006A2D02" w:rsidRPr="00D84FA9">
        <w:rPr>
          <w:rFonts w:ascii="Algerian" w:eastAsia="Times New Roman" w:hAnsi="Algerian" w:cs="Arial"/>
          <w:bCs/>
          <w:color w:val="365F91" w:themeColor="accent1" w:themeShade="BF"/>
          <w:sz w:val="28"/>
          <w:szCs w:val="28"/>
          <w:lang w:val="es-ES_tradnl" w:bidi="en-US"/>
        </w:rPr>
        <w:t xml:space="preserve">dote, firma de dote, hermandad llana, </w:t>
      </w:r>
      <w:proofErr w:type="spellStart"/>
      <w:r w:rsidR="006A2D02" w:rsidRPr="00D84FA9">
        <w:rPr>
          <w:rFonts w:ascii="Algerian" w:eastAsia="Times New Roman" w:hAnsi="Algerian" w:cs="Arial"/>
          <w:bCs/>
          <w:color w:val="365F91" w:themeColor="accent1" w:themeShade="BF"/>
          <w:sz w:val="28"/>
          <w:szCs w:val="28"/>
          <w:lang w:val="es-ES_tradnl" w:bidi="en-US"/>
        </w:rPr>
        <w:t>agermanamiento</w:t>
      </w:r>
      <w:proofErr w:type="spellEnd"/>
      <w:r w:rsidR="006A2D02" w:rsidRPr="00D84FA9">
        <w:rPr>
          <w:rFonts w:ascii="Algerian" w:eastAsia="Times New Roman" w:hAnsi="Algerian" w:cs="Arial"/>
          <w:bCs/>
          <w:color w:val="365F91" w:themeColor="accent1" w:themeShade="BF"/>
          <w:sz w:val="28"/>
          <w:szCs w:val="28"/>
          <w:lang w:val="es-ES_tradnl" w:bidi="en-US"/>
        </w:rPr>
        <w:t xml:space="preserve"> o casamiento al más viviente, casamiento en casa, acogimiento o casamiento a sobre bienes, consorcio universal o juntar dos casas y dación personal,</w:t>
      </w:r>
      <w:r w:rsidR="006A2D02" w:rsidRPr="00D84FA9">
        <w:rPr>
          <w:rFonts w:ascii="Verdana" w:eastAsia="Times New Roman" w:hAnsi="Verdana" w:cs="Arial"/>
          <w:b/>
          <w:bCs/>
          <w:sz w:val="24"/>
          <w:szCs w:val="24"/>
          <w:lang w:val="es-ES_tradnl" w:bidi="en-US"/>
        </w:rPr>
        <w:t xml:space="preserve"> </w:t>
      </w:r>
      <w:r w:rsidR="006A2D02" w:rsidRPr="00D84FA9">
        <w:rPr>
          <w:rFonts w:ascii="Arial Narrow" w:eastAsia="DFKai-SB" w:hAnsi="Arial Narrow" w:cs="Arial"/>
          <w:b/>
          <w:bCs/>
          <w:sz w:val="36"/>
          <w:szCs w:val="36"/>
          <w:u w:val="single"/>
          <w:lang w:val="es-ES_tradnl" w:bidi="en-US"/>
        </w:rPr>
        <w:t xml:space="preserve">se estará a lo </w:t>
      </w:r>
      <w:r w:rsidR="006A2D02" w:rsidRPr="00D84FA9">
        <w:rPr>
          <w:rFonts w:ascii="Algerian" w:eastAsia="DFKai-SB" w:hAnsi="Algerian" w:cs="Arial"/>
          <w:b/>
          <w:bCs/>
          <w:sz w:val="36"/>
          <w:szCs w:val="36"/>
          <w:u w:val="single"/>
          <w:lang w:val="es-ES_tradnl" w:bidi="en-US"/>
        </w:rPr>
        <w:t>pactado</w:t>
      </w:r>
      <w:r w:rsidR="006A2D02" w:rsidRPr="00D84FA9">
        <w:rPr>
          <w:rFonts w:ascii="Arial Narrow" w:eastAsia="DFKai-SB" w:hAnsi="Arial Narrow" w:cs="Arial"/>
          <w:b/>
          <w:bCs/>
          <w:sz w:val="36"/>
          <w:szCs w:val="36"/>
          <w:u w:val="single"/>
          <w:lang w:val="es-ES_tradnl" w:bidi="en-US"/>
        </w:rPr>
        <w:t xml:space="preserve">, y se interpretarán aquéllas con arreglo a la </w:t>
      </w:r>
      <w:r w:rsidR="006A2D02" w:rsidRPr="00D84FA9">
        <w:rPr>
          <w:rFonts w:ascii="Algerian" w:eastAsia="DFKai-SB" w:hAnsi="Algerian" w:cs="Arial"/>
          <w:b/>
          <w:bCs/>
          <w:sz w:val="36"/>
          <w:szCs w:val="36"/>
          <w:u w:val="single"/>
          <w:lang w:val="es-ES_tradnl" w:bidi="en-US"/>
        </w:rPr>
        <w:t>costumbre y a los usos locales.”</w:t>
      </w:r>
    </w:p>
    <w:p w:rsidR="006A2D02" w:rsidRPr="00D84FA9" w:rsidRDefault="006A2D02" w:rsidP="00132CFD">
      <w:pPr>
        <w:spacing w:after="0" w:line="240" w:lineRule="auto"/>
        <w:jc w:val="both"/>
        <w:rPr>
          <w:rFonts w:ascii="Arial Narrow" w:eastAsia="Times New Roman" w:hAnsi="Arial Narrow" w:cs="Arial"/>
          <w:b/>
          <w:sz w:val="24"/>
          <w:szCs w:val="24"/>
          <w:lang w:val="es-ES_tradnl" w:bidi="en-US"/>
        </w:rPr>
      </w:pPr>
    </w:p>
    <w:p w:rsidR="006A2D02" w:rsidRPr="00D84FA9" w:rsidRDefault="006A2D02" w:rsidP="00132CFD">
      <w:pPr>
        <w:spacing w:after="0" w:line="240" w:lineRule="auto"/>
        <w:jc w:val="both"/>
        <w:rPr>
          <w:rFonts w:ascii="Arial Narrow" w:eastAsia="Times New Roman" w:hAnsi="Arial Narrow" w:cs="Arial"/>
          <w:b/>
          <w:sz w:val="24"/>
          <w:szCs w:val="24"/>
          <w:lang w:val="es-ES_tradnl" w:bidi="en-US"/>
        </w:rPr>
      </w:pPr>
    </w:p>
    <w:p w:rsidR="006A2D02" w:rsidRPr="00D84FA9" w:rsidRDefault="001A4472" w:rsidP="00132CFD">
      <w:pPr>
        <w:spacing w:after="0" w:line="240" w:lineRule="auto"/>
        <w:jc w:val="both"/>
        <w:rPr>
          <w:rFonts w:ascii="Arial Rounded MT Bold" w:eastAsia="Times New Roman" w:hAnsi="Arial Rounded MT Bold" w:cs="Arial"/>
          <w:b/>
          <w:sz w:val="24"/>
          <w:szCs w:val="24"/>
          <w:lang w:val="es-ES_tradnl" w:bidi="en-US"/>
        </w:rPr>
      </w:pPr>
      <w:r w:rsidRPr="00D84FA9">
        <w:rPr>
          <w:rFonts w:ascii="Arial Rounded MT Bold" w:eastAsia="Times New Roman" w:hAnsi="Arial Rounded MT Bold" w:cs="Arial"/>
          <w:b/>
          <w:sz w:val="24"/>
          <w:szCs w:val="24"/>
          <w:lang w:val="es-ES_tradnl" w:bidi="en-US"/>
        </w:rPr>
        <w:t>Los pactos mas frecuentes eran:</w:t>
      </w:r>
    </w:p>
    <w:p w:rsidR="001A4472" w:rsidRPr="00D84FA9" w:rsidRDefault="001A4472" w:rsidP="00132CFD">
      <w:pPr>
        <w:spacing w:after="0" w:line="240" w:lineRule="auto"/>
        <w:jc w:val="both"/>
        <w:rPr>
          <w:rFonts w:ascii="Arial Rounded MT Bold" w:eastAsia="Times New Roman" w:hAnsi="Arial Rounded MT Bold" w:cs="Arial"/>
          <w:b/>
          <w:sz w:val="24"/>
          <w:szCs w:val="24"/>
          <w:lang w:val="es-ES_tradnl" w:bidi="en-US"/>
        </w:rPr>
      </w:pPr>
    </w:p>
    <w:p w:rsidR="006A2D02" w:rsidRPr="00D84FA9" w:rsidRDefault="006A2D02" w:rsidP="00132CFD">
      <w:pPr>
        <w:spacing w:after="0" w:line="240" w:lineRule="auto"/>
        <w:ind w:firstLine="708"/>
        <w:jc w:val="both"/>
        <w:rPr>
          <w:rFonts w:ascii="Arial Rounded MT Bold" w:eastAsia="Times New Roman" w:hAnsi="Arial Rounded MT Bold" w:cs="Arial"/>
          <w:b/>
          <w:sz w:val="24"/>
          <w:szCs w:val="24"/>
          <w:lang w:val="es-ES_tradnl" w:bidi="en-US"/>
        </w:rPr>
      </w:pPr>
      <w:r w:rsidRPr="00D84FA9">
        <w:rPr>
          <w:rFonts w:ascii="Arial Rounded MT Bold" w:eastAsia="Times New Roman" w:hAnsi="Arial Rounded MT Bold" w:cs="Arial"/>
          <w:b/>
          <w:sz w:val="24"/>
          <w:szCs w:val="24"/>
          <w:lang w:val="es-ES_tradnl" w:bidi="en-US"/>
        </w:rPr>
        <w:t>1º</w:t>
      </w:r>
      <w:r w:rsidRPr="00D84FA9">
        <w:rPr>
          <w:rFonts w:ascii="Arial Rounded MT Bold" w:eastAsia="Times New Roman" w:hAnsi="Arial Rounded MT Bold" w:cs="Arial"/>
          <w:b/>
          <w:sz w:val="24"/>
          <w:szCs w:val="24"/>
          <w:lang w:val="es-ES_tradnl" w:bidi="en-US"/>
        </w:rPr>
        <w:tab/>
      </w:r>
      <w:r w:rsidRPr="00D84FA9">
        <w:rPr>
          <w:rFonts w:ascii="Algerian" w:eastAsia="Times New Roman" w:hAnsi="Algerian" w:cs="Arial"/>
          <w:b/>
          <w:color w:val="C00000"/>
          <w:sz w:val="24"/>
          <w:szCs w:val="24"/>
          <w:lang w:val="es-ES_tradnl" w:bidi="en-US"/>
        </w:rPr>
        <w:t>La dote y la firma de dote</w:t>
      </w:r>
      <w:r w:rsidRPr="00D84FA9">
        <w:rPr>
          <w:rFonts w:ascii="Arial Rounded MT Bold" w:eastAsia="Times New Roman" w:hAnsi="Arial Rounded MT Bold" w:cs="Arial"/>
          <w:b/>
          <w:color w:val="C00000"/>
          <w:sz w:val="24"/>
          <w:szCs w:val="24"/>
          <w:lang w:val="es-ES_tradnl" w:bidi="en-US"/>
        </w:rPr>
        <w:t xml:space="preserve"> </w:t>
      </w:r>
      <w:r w:rsidRPr="00D84FA9">
        <w:rPr>
          <w:rFonts w:ascii="Arial Rounded MT Bold" w:eastAsia="Times New Roman" w:hAnsi="Arial Rounded MT Bold" w:cs="Arial"/>
          <w:b/>
          <w:sz w:val="24"/>
          <w:szCs w:val="24"/>
          <w:lang w:val="es-ES_tradnl" w:bidi="en-US"/>
        </w:rPr>
        <w:t>son LIBERALIDADES por razón del matrimonio que pueden ser hechas entre cónyuges o por los ascendientes.</w:t>
      </w:r>
    </w:p>
    <w:p w:rsidR="006A2D02" w:rsidRPr="00D84FA9" w:rsidRDefault="006A2D02" w:rsidP="00132CFD">
      <w:pPr>
        <w:spacing w:after="0" w:line="240" w:lineRule="auto"/>
        <w:jc w:val="both"/>
        <w:rPr>
          <w:rFonts w:ascii="Arial Rounded MT Bold" w:eastAsia="Times New Roman" w:hAnsi="Arial Rounded MT Bold" w:cs="Arial"/>
          <w:b/>
          <w:sz w:val="24"/>
          <w:szCs w:val="24"/>
          <w:lang w:val="es-ES_tradnl" w:bidi="en-US"/>
        </w:rPr>
      </w:pPr>
    </w:p>
    <w:p w:rsidR="006A2D02" w:rsidRPr="00D84FA9" w:rsidRDefault="006A2D02" w:rsidP="00132CFD">
      <w:pPr>
        <w:spacing w:after="0" w:line="240" w:lineRule="auto"/>
        <w:ind w:firstLine="708"/>
        <w:jc w:val="both"/>
        <w:rPr>
          <w:rFonts w:ascii="Arial Rounded MT Bold" w:eastAsia="Times New Roman" w:hAnsi="Arial Rounded MT Bold" w:cs="Arial"/>
          <w:b/>
          <w:sz w:val="24"/>
          <w:szCs w:val="24"/>
          <w:lang w:val="es-ES_tradnl" w:bidi="en-US"/>
        </w:rPr>
      </w:pPr>
      <w:r w:rsidRPr="00D84FA9">
        <w:rPr>
          <w:rFonts w:ascii="Arial Rounded MT Bold" w:eastAsia="Times New Roman" w:hAnsi="Arial Rounded MT Bold" w:cs="Arial"/>
          <w:b/>
          <w:sz w:val="24"/>
          <w:szCs w:val="24"/>
          <w:lang w:val="es-ES_tradnl" w:bidi="en-US"/>
        </w:rPr>
        <w:t>2º</w:t>
      </w:r>
      <w:r w:rsidRPr="00D84FA9">
        <w:rPr>
          <w:rFonts w:ascii="Arial Rounded MT Bold" w:eastAsia="Times New Roman" w:hAnsi="Arial Rounded MT Bold" w:cs="Arial"/>
          <w:b/>
          <w:sz w:val="24"/>
          <w:szCs w:val="24"/>
          <w:lang w:val="es-ES_tradnl" w:bidi="en-US"/>
        </w:rPr>
        <w:tab/>
      </w:r>
      <w:r w:rsidRPr="00D84FA9">
        <w:rPr>
          <w:rFonts w:ascii="Algerian" w:eastAsia="Times New Roman" w:hAnsi="Algerian" w:cs="Arial"/>
          <w:b/>
          <w:color w:val="C00000"/>
          <w:sz w:val="24"/>
          <w:szCs w:val="24"/>
          <w:lang w:val="es-ES_tradnl" w:bidi="en-US"/>
        </w:rPr>
        <w:t>La hermandad llana</w:t>
      </w:r>
      <w:r w:rsidRPr="00D84FA9">
        <w:rPr>
          <w:rFonts w:ascii="Arial Rounded MT Bold" w:eastAsia="Times New Roman" w:hAnsi="Arial Rounded MT Bold" w:cs="Arial"/>
          <w:b/>
          <w:color w:val="C00000"/>
          <w:sz w:val="24"/>
          <w:szCs w:val="24"/>
          <w:lang w:val="es-ES_tradnl" w:bidi="en-US"/>
        </w:rPr>
        <w:t xml:space="preserve"> </w:t>
      </w:r>
      <w:r w:rsidRPr="00D84FA9">
        <w:rPr>
          <w:rFonts w:ascii="Arial Rounded MT Bold" w:eastAsia="Times New Roman" w:hAnsi="Arial Rounded MT Bold" w:cs="Arial"/>
          <w:b/>
          <w:sz w:val="24"/>
          <w:szCs w:val="24"/>
          <w:lang w:val="es-ES_tradnl" w:bidi="en-US"/>
        </w:rPr>
        <w:t>es un pacto por el que SE HACEN COMUNES a los cónyuges todos o parte de los bienes que cada uno poseía antes del matrimonio y los adquiridos durante el mismo.</w:t>
      </w:r>
    </w:p>
    <w:p w:rsidR="006A2D02" w:rsidRPr="00D84FA9" w:rsidRDefault="006A2D02" w:rsidP="00132CFD">
      <w:pPr>
        <w:spacing w:after="0" w:line="240" w:lineRule="auto"/>
        <w:jc w:val="both"/>
        <w:rPr>
          <w:rFonts w:ascii="Arial Rounded MT Bold" w:eastAsia="Times New Roman" w:hAnsi="Arial Rounded MT Bold" w:cs="Arial"/>
          <w:b/>
          <w:sz w:val="24"/>
          <w:szCs w:val="24"/>
          <w:lang w:val="es-ES_tradnl" w:bidi="en-US"/>
        </w:rPr>
      </w:pPr>
    </w:p>
    <w:p w:rsidR="006A2D02" w:rsidRPr="00D84FA9" w:rsidRDefault="006A2D02" w:rsidP="00132CFD">
      <w:pPr>
        <w:spacing w:after="0" w:line="240" w:lineRule="auto"/>
        <w:ind w:firstLine="708"/>
        <w:jc w:val="both"/>
        <w:rPr>
          <w:rFonts w:ascii="Arial Rounded MT Bold" w:eastAsia="Times New Roman" w:hAnsi="Arial Rounded MT Bold" w:cs="Arial"/>
          <w:b/>
          <w:sz w:val="24"/>
          <w:szCs w:val="24"/>
          <w:lang w:val="es-ES_tradnl" w:bidi="en-US"/>
        </w:rPr>
      </w:pPr>
      <w:r w:rsidRPr="00D84FA9">
        <w:rPr>
          <w:rFonts w:ascii="Arial Rounded MT Bold" w:eastAsia="Times New Roman" w:hAnsi="Arial Rounded MT Bold" w:cs="Arial"/>
          <w:b/>
          <w:bCs/>
          <w:sz w:val="24"/>
          <w:szCs w:val="24"/>
          <w:lang w:val="es-ES_tradnl" w:bidi="en-US"/>
        </w:rPr>
        <w:t>3º</w:t>
      </w:r>
      <w:r w:rsidRPr="00D84FA9">
        <w:rPr>
          <w:rFonts w:ascii="Arial Rounded MT Bold" w:eastAsia="Times New Roman" w:hAnsi="Arial Rounded MT Bold" w:cs="Arial"/>
          <w:b/>
          <w:bCs/>
          <w:sz w:val="24"/>
          <w:szCs w:val="24"/>
          <w:lang w:val="es-ES_tradnl" w:bidi="en-US"/>
        </w:rPr>
        <w:tab/>
      </w:r>
      <w:r w:rsidRPr="00D84FA9">
        <w:rPr>
          <w:rFonts w:ascii="Arial Rounded MT Bold" w:eastAsia="Times New Roman" w:hAnsi="Arial Rounded MT Bold" w:cs="Arial"/>
          <w:b/>
          <w:bCs/>
          <w:color w:val="C00000"/>
          <w:sz w:val="24"/>
          <w:szCs w:val="24"/>
          <w:lang w:val="es-ES_tradnl" w:bidi="en-US"/>
        </w:rPr>
        <w:t xml:space="preserve">El </w:t>
      </w:r>
      <w:proofErr w:type="spellStart"/>
      <w:r w:rsidRPr="00D84FA9">
        <w:rPr>
          <w:rFonts w:ascii="Algerian" w:eastAsia="Times New Roman" w:hAnsi="Algerian" w:cs="Arial"/>
          <w:b/>
          <w:bCs/>
          <w:color w:val="C00000"/>
          <w:sz w:val="24"/>
          <w:szCs w:val="24"/>
          <w:lang w:val="es-ES_tradnl" w:bidi="en-US"/>
        </w:rPr>
        <w:t>agermanamiento</w:t>
      </w:r>
      <w:proofErr w:type="spellEnd"/>
      <w:r w:rsidRPr="00D84FA9">
        <w:rPr>
          <w:rFonts w:ascii="Algerian" w:eastAsia="Times New Roman" w:hAnsi="Algerian" w:cs="Arial"/>
          <w:b/>
          <w:bCs/>
          <w:color w:val="C00000"/>
          <w:sz w:val="24"/>
          <w:szCs w:val="24"/>
          <w:lang w:val="es-ES_tradnl" w:bidi="en-US"/>
        </w:rPr>
        <w:t xml:space="preserve"> o casamiento al más viviente</w:t>
      </w:r>
      <w:r w:rsidRPr="00D84FA9">
        <w:rPr>
          <w:rFonts w:ascii="Arial Rounded MT Bold" w:eastAsia="Times New Roman" w:hAnsi="Arial Rounded MT Bold" w:cs="Arial"/>
          <w:b/>
          <w:bCs/>
          <w:color w:val="C00000"/>
          <w:sz w:val="24"/>
          <w:szCs w:val="24"/>
          <w:lang w:val="es-ES_tradnl" w:bidi="en-US"/>
        </w:rPr>
        <w:t xml:space="preserve"> </w:t>
      </w:r>
      <w:r w:rsidRPr="00D84FA9">
        <w:rPr>
          <w:rFonts w:ascii="Arial Rounded MT Bold" w:eastAsia="Times New Roman" w:hAnsi="Arial Rounded MT Bold" w:cs="Arial"/>
          <w:b/>
          <w:sz w:val="24"/>
          <w:szCs w:val="24"/>
          <w:lang w:val="es-ES_tradnl" w:bidi="en-US"/>
        </w:rPr>
        <w:t>es un pacto en virtud del cual los cónyuges SE INSTITUYEN RECÍPROCAMENTE HEREDEROS.</w:t>
      </w:r>
    </w:p>
    <w:p w:rsidR="006A2D02" w:rsidRPr="00D84FA9" w:rsidRDefault="006A2D02" w:rsidP="00132CFD">
      <w:pPr>
        <w:spacing w:after="0" w:line="240" w:lineRule="auto"/>
        <w:jc w:val="both"/>
        <w:rPr>
          <w:rFonts w:ascii="Arial Rounded MT Bold" w:eastAsia="Times New Roman" w:hAnsi="Arial Rounded MT Bold" w:cs="Arial"/>
          <w:b/>
          <w:sz w:val="24"/>
          <w:szCs w:val="24"/>
          <w:lang w:val="es-ES_tradnl" w:bidi="en-US"/>
        </w:rPr>
      </w:pPr>
    </w:p>
    <w:p w:rsidR="006A2D02" w:rsidRPr="00D84FA9" w:rsidRDefault="006A2D02" w:rsidP="00132CFD">
      <w:pPr>
        <w:spacing w:after="0" w:line="240" w:lineRule="auto"/>
        <w:ind w:firstLine="708"/>
        <w:jc w:val="both"/>
        <w:rPr>
          <w:rFonts w:ascii="Arial Rounded MT Bold" w:eastAsia="Times New Roman" w:hAnsi="Arial Rounded MT Bold" w:cs="Arial"/>
          <w:b/>
          <w:sz w:val="24"/>
          <w:szCs w:val="24"/>
          <w:lang w:val="es-ES_tradnl" w:bidi="en-US"/>
        </w:rPr>
      </w:pPr>
      <w:r w:rsidRPr="00D84FA9">
        <w:rPr>
          <w:rFonts w:ascii="Arial Rounded MT Bold" w:eastAsia="Times New Roman" w:hAnsi="Arial Rounded MT Bold" w:cs="Arial"/>
          <w:b/>
          <w:sz w:val="24"/>
          <w:szCs w:val="24"/>
          <w:lang w:val="es-ES_tradnl" w:bidi="en-US"/>
        </w:rPr>
        <w:t>4º</w:t>
      </w:r>
      <w:r w:rsidRPr="00D84FA9">
        <w:rPr>
          <w:rFonts w:ascii="Arial Rounded MT Bold" w:eastAsia="Times New Roman" w:hAnsi="Arial Rounded MT Bold" w:cs="Arial"/>
          <w:b/>
          <w:sz w:val="24"/>
          <w:szCs w:val="24"/>
          <w:lang w:val="es-ES_tradnl" w:bidi="en-US"/>
        </w:rPr>
        <w:tab/>
      </w:r>
      <w:r w:rsidRPr="00D84FA9">
        <w:rPr>
          <w:rFonts w:ascii="Algerian" w:eastAsia="Times New Roman" w:hAnsi="Algerian" w:cs="Arial"/>
          <w:b/>
          <w:color w:val="C00000"/>
          <w:sz w:val="24"/>
          <w:szCs w:val="24"/>
          <w:lang w:val="es-ES_tradnl" w:bidi="en-US"/>
        </w:rPr>
        <w:t>El casamiento en casa</w:t>
      </w:r>
      <w:r w:rsidRPr="00D84FA9">
        <w:rPr>
          <w:rFonts w:ascii="Arial Rounded MT Bold" w:eastAsia="Times New Roman" w:hAnsi="Arial Rounded MT Bold" w:cs="Arial"/>
          <w:b/>
          <w:color w:val="C00000"/>
          <w:sz w:val="24"/>
          <w:szCs w:val="24"/>
          <w:lang w:val="es-ES_tradnl" w:bidi="en-US"/>
        </w:rPr>
        <w:t xml:space="preserve"> </w:t>
      </w:r>
      <w:r w:rsidRPr="00D84FA9">
        <w:rPr>
          <w:rFonts w:ascii="Arial Rounded MT Bold" w:eastAsia="Times New Roman" w:hAnsi="Arial Rounded MT Bold" w:cs="Arial"/>
          <w:b/>
          <w:sz w:val="24"/>
          <w:szCs w:val="24"/>
          <w:lang w:val="es-ES_tradnl" w:bidi="en-US"/>
        </w:rPr>
        <w:t>supone una PRÓRROGA DEL USUFRUCTO DE VIUDEDAD del cónyuge supérstite si contrae nuevo matrimonio en casa del premuerto.</w:t>
      </w:r>
    </w:p>
    <w:p w:rsidR="006A2D02" w:rsidRPr="00D84FA9" w:rsidRDefault="006A2D02" w:rsidP="00132CFD">
      <w:pPr>
        <w:spacing w:after="0" w:line="240" w:lineRule="auto"/>
        <w:jc w:val="both"/>
        <w:rPr>
          <w:rFonts w:ascii="Arial Rounded MT Bold" w:eastAsia="Times New Roman" w:hAnsi="Arial Rounded MT Bold" w:cs="Arial"/>
          <w:b/>
          <w:bCs/>
          <w:sz w:val="24"/>
          <w:szCs w:val="24"/>
          <w:lang w:val="es-ES_tradnl" w:bidi="en-US"/>
        </w:rPr>
      </w:pPr>
    </w:p>
    <w:p w:rsidR="006A2D02" w:rsidRPr="00D84FA9" w:rsidRDefault="006A2D02" w:rsidP="001A4472">
      <w:pPr>
        <w:spacing w:after="0" w:line="240" w:lineRule="auto"/>
        <w:ind w:firstLine="708"/>
        <w:jc w:val="both"/>
        <w:rPr>
          <w:rFonts w:ascii="Arial Rounded MT Bold" w:eastAsia="Times New Roman" w:hAnsi="Arial Rounded MT Bold" w:cs="Arial"/>
          <w:b/>
          <w:sz w:val="24"/>
          <w:szCs w:val="24"/>
          <w:lang w:val="es-ES_tradnl" w:bidi="en-US"/>
        </w:rPr>
      </w:pPr>
      <w:r w:rsidRPr="00D84FA9">
        <w:rPr>
          <w:rFonts w:ascii="Arial Rounded MT Bold" w:eastAsia="Times New Roman" w:hAnsi="Arial Rounded MT Bold" w:cs="Arial"/>
          <w:b/>
          <w:bCs/>
          <w:sz w:val="24"/>
          <w:szCs w:val="24"/>
          <w:lang w:val="es-ES_tradnl" w:bidi="en-US"/>
        </w:rPr>
        <w:t>5º</w:t>
      </w:r>
      <w:r w:rsidRPr="00D84FA9">
        <w:rPr>
          <w:rFonts w:ascii="Arial Rounded MT Bold" w:eastAsia="Times New Roman" w:hAnsi="Arial Rounded MT Bold" w:cs="Arial"/>
          <w:b/>
          <w:bCs/>
          <w:sz w:val="24"/>
          <w:szCs w:val="24"/>
          <w:lang w:val="es-ES_tradnl" w:bidi="en-US"/>
        </w:rPr>
        <w:tab/>
      </w:r>
      <w:r w:rsidRPr="00D84FA9">
        <w:rPr>
          <w:rFonts w:ascii="Algerian" w:eastAsia="Times New Roman" w:hAnsi="Algerian" w:cs="Arial"/>
          <w:b/>
          <w:bCs/>
          <w:color w:val="C00000"/>
          <w:sz w:val="24"/>
          <w:szCs w:val="24"/>
          <w:lang w:val="es-ES_tradnl" w:bidi="en-US"/>
        </w:rPr>
        <w:t>El acogimiento y el consorcio universal</w:t>
      </w:r>
      <w:r w:rsidRPr="00D84FA9">
        <w:rPr>
          <w:rFonts w:ascii="Arial Rounded MT Bold" w:eastAsia="Times New Roman" w:hAnsi="Arial Rounded MT Bold" w:cs="Arial"/>
          <w:b/>
          <w:bCs/>
          <w:color w:val="C00000"/>
          <w:sz w:val="24"/>
          <w:szCs w:val="24"/>
          <w:lang w:val="es-ES_tradnl" w:bidi="en-US"/>
        </w:rPr>
        <w:t xml:space="preserve"> </w:t>
      </w:r>
      <w:r w:rsidRPr="00D84FA9">
        <w:rPr>
          <w:rFonts w:ascii="Arial Rounded MT Bold" w:eastAsia="Times New Roman" w:hAnsi="Arial Rounded MT Bold" w:cs="Arial"/>
          <w:b/>
          <w:bCs/>
          <w:sz w:val="24"/>
          <w:szCs w:val="24"/>
          <w:lang w:val="es-ES_tradnl" w:bidi="en-US"/>
        </w:rPr>
        <w:t>son situaciones de comunidad familiar</w:t>
      </w:r>
      <w:r w:rsidR="001A4472" w:rsidRPr="00D84FA9">
        <w:rPr>
          <w:rFonts w:ascii="Arial Rounded MT Bold" w:eastAsia="Times New Roman" w:hAnsi="Arial Rounded MT Bold" w:cs="Arial"/>
          <w:b/>
          <w:bCs/>
          <w:sz w:val="24"/>
          <w:szCs w:val="24"/>
          <w:lang w:val="es-ES_tradnl" w:bidi="en-US"/>
        </w:rPr>
        <w:t>.</w:t>
      </w:r>
      <w:r w:rsidR="001A4472" w:rsidRPr="00D84FA9">
        <w:rPr>
          <w:rFonts w:ascii="Arial Rounded MT Bold" w:eastAsia="Times New Roman" w:hAnsi="Arial Rounded MT Bold" w:cs="Arial"/>
          <w:b/>
          <w:sz w:val="24"/>
          <w:szCs w:val="24"/>
          <w:lang w:val="es-ES_tradnl" w:bidi="en-US"/>
        </w:rPr>
        <w:t xml:space="preserve"> </w:t>
      </w:r>
    </w:p>
    <w:p w:rsidR="006A2D02" w:rsidRPr="00D84FA9" w:rsidRDefault="006A2D02" w:rsidP="00132CFD">
      <w:pPr>
        <w:spacing w:after="0" w:line="240" w:lineRule="auto"/>
        <w:jc w:val="both"/>
        <w:rPr>
          <w:rFonts w:ascii="Arial Rounded MT Bold" w:eastAsia="Times New Roman" w:hAnsi="Arial Rounded MT Bold" w:cs="Arial"/>
          <w:b/>
          <w:sz w:val="24"/>
          <w:szCs w:val="24"/>
          <w:lang w:val="es-ES_tradnl" w:bidi="en-US"/>
        </w:rPr>
      </w:pPr>
    </w:p>
    <w:p w:rsidR="006A2D02" w:rsidRPr="00D84FA9" w:rsidRDefault="006A2D02" w:rsidP="00132CFD">
      <w:pPr>
        <w:spacing w:after="0" w:line="240" w:lineRule="auto"/>
        <w:jc w:val="both"/>
        <w:rPr>
          <w:rFonts w:ascii="Arial Narrow" w:eastAsia="Times New Roman" w:hAnsi="Arial Narrow" w:cs="Arial"/>
          <w:b/>
          <w:sz w:val="24"/>
          <w:szCs w:val="24"/>
          <w:lang w:val="es-ES_tradnl" w:bidi="en-US"/>
        </w:rPr>
      </w:pPr>
    </w:p>
    <w:p w:rsidR="006A2D02" w:rsidRPr="00D84FA9" w:rsidRDefault="006A2D02" w:rsidP="00132CFD">
      <w:pPr>
        <w:spacing w:after="0" w:line="240" w:lineRule="auto"/>
        <w:jc w:val="both"/>
        <w:rPr>
          <w:rFonts w:ascii="Arial" w:eastAsia="Times New Roman" w:hAnsi="Arial" w:cs="Arial"/>
          <w:b/>
          <w:sz w:val="20"/>
          <w:szCs w:val="20"/>
          <w:lang w:val="es-ES_tradnl" w:bidi="en-US"/>
        </w:rPr>
      </w:pPr>
    </w:p>
    <w:p w:rsidR="006A2D02" w:rsidRPr="00D84FA9" w:rsidRDefault="006866CB" w:rsidP="00132CFD">
      <w:pPr>
        <w:spacing w:after="0" w:line="240" w:lineRule="auto"/>
        <w:jc w:val="both"/>
        <w:rPr>
          <w:rFonts w:ascii="Algerian" w:eastAsia="Times New Roman" w:hAnsi="Algerian" w:cs="Arial"/>
          <w:b/>
          <w:color w:val="FF0000"/>
          <w:sz w:val="36"/>
          <w:szCs w:val="36"/>
          <w:u w:val="single"/>
          <w:lang w:val="es-ES_tradnl" w:bidi="en-US"/>
        </w:rPr>
      </w:pPr>
      <w:r w:rsidRPr="00D84FA9">
        <w:rPr>
          <w:rFonts w:ascii="Algerian" w:eastAsia="Times New Roman" w:hAnsi="Algerian" w:cs="Arial"/>
          <w:b/>
          <w:color w:val="FF0000"/>
          <w:sz w:val="36"/>
          <w:szCs w:val="36"/>
          <w:u w:val="single"/>
          <w:lang w:val="es-ES_tradnl" w:bidi="en-US"/>
        </w:rPr>
        <w:lastRenderedPageBreak/>
        <w:t xml:space="preserve">III.- </w:t>
      </w:r>
      <w:r w:rsidR="006A2D02" w:rsidRPr="00D84FA9">
        <w:rPr>
          <w:rFonts w:ascii="Algerian" w:eastAsia="Times New Roman" w:hAnsi="Algerian" w:cs="Arial"/>
          <w:b/>
          <w:color w:val="FF0000"/>
          <w:sz w:val="36"/>
          <w:szCs w:val="36"/>
          <w:u w:val="single"/>
          <w:lang w:val="es-ES_tradnl" w:bidi="en-US"/>
        </w:rPr>
        <w:t>EL RÉGIMEN ECONÓMICO-MATRIMONIAL EN VIZCAYA.</w:t>
      </w:r>
    </w:p>
    <w:p w:rsidR="006A2D02" w:rsidRPr="00D84FA9" w:rsidRDefault="006A2D02" w:rsidP="00132CFD">
      <w:pPr>
        <w:spacing w:after="0" w:line="240" w:lineRule="auto"/>
        <w:jc w:val="both"/>
        <w:rPr>
          <w:rFonts w:ascii="Algerian" w:eastAsia="Times New Roman" w:hAnsi="Algerian" w:cs="Arial"/>
          <w:b/>
          <w:sz w:val="20"/>
          <w:szCs w:val="20"/>
          <w:lang w:val="es-ES_tradnl" w:bidi="en-US"/>
        </w:rPr>
      </w:pPr>
    </w:p>
    <w:p w:rsidR="007071CC" w:rsidRPr="00D84FA9" w:rsidRDefault="00B21588" w:rsidP="007071CC">
      <w:pPr>
        <w:jc w:val="both"/>
        <w:rPr>
          <w:rFonts w:ascii="Algerian" w:eastAsia="Times New Roman" w:hAnsi="Algerian" w:cs="Times New Roman"/>
          <w:b/>
          <w:bCs/>
          <w:color w:val="FF0000"/>
          <w:sz w:val="32"/>
          <w:szCs w:val="32"/>
          <w:lang w:eastAsia="es-ES"/>
        </w:rPr>
      </w:pPr>
      <w:r w:rsidRPr="00D84FA9">
        <w:rPr>
          <w:rFonts w:asciiTheme="majorHAnsi" w:eastAsia="Times New Roman" w:hAnsiTheme="majorHAnsi" w:cs="Times New Roman"/>
          <w:b/>
          <w:bCs/>
          <w:sz w:val="24"/>
          <w:szCs w:val="24"/>
          <w:lang w:val="es-ES_tradnl" w:eastAsia="es-ES"/>
        </w:rPr>
        <w:t xml:space="preserve">El </w:t>
      </w:r>
      <w:r w:rsidRPr="00D84FA9">
        <w:rPr>
          <w:rFonts w:ascii="Algerian" w:eastAsia="Times New Roman" w:hAnsi="Algerian" w:cs="Times New Roman"/>
          <w:b/>
          <w:bCs/>
          <w:color w:val="FF0000"/>
          <w:sz w:val="32"/>
          <w:szCs w:val="32"/>
          <w:lang w:eastAsia="es-ES"/>
        </w:rPr>
        <w:t xml:space="preserve"> Fuero Viejo de 1452 </w:t>
      </w:r>
      <w:r w:rsidRPr="00D84FA9">
        <w:rPr>
          <w:rFonts w:asciiTheme="majorHAnsi" w:eastAsia="Times New Roman" w:hAnsiTheme="majorHAnsi" w:cs="Times New Roman"/>
          <w:b/>
          <w:bCs/>
          <w:color w:val="FF0000"/>
          <w:sz w:val="24"/>
          <w:szCs w:val="24"/>
          <w:lang w:eastAsia="es-ES"/>
        </w:rPr>
        <w:t xml:space="preserve"> </w:t>
      </w:r>
      <w:r w:rsidRPr="00D84FA9">
        <w:rPr>
          <w:rFonts w:asciiTheme="majorHAnsi" w:eastAsia="Times New Roman" w:hAnsiTheme="majorHAnsi" w:cs="Times New Roman"/>
          <w:b/>
          <w:bCs/>
          <w:sz w:val="24"/>
          <w:szCs w:val="24"/>
          <w:lang w:eastAsia="es-ES"/>
        </w:rPr>
        <w:t xml:space="preserve">perjudicaba gravemente a los parientes tronqueros al señalar como único régimen económico matrimonial el de la COMUNICACIÓN DE BIENES hubiera o no hijos, el </w:t>
      </w:r>
      <w:r w:rsidRPr="00D84FA9">
        <w:rPr>
          <w:rFonts w:ascii="Algerian" w:eastAsia="Times New Roman" w:hAnsi="Algerian" w:cs="Times New Roman"/>
          <w:b/>
          <w:bCs/>
          <w:color w:val="FF0000"/>
          <w:sz w:val="24"/>
          <w:szCs w:val="24"/>
          <w:lang w:eastAsia="es-ES"/>
        </w:rPr>
        <w:t xml:space="preserve">Fuero Nuevo de 1526 </w:t>
      </w:r>
      <w:r w:rsidRPr="00D84FA9">
        <w:rPr>
          <w:rFonts w:asciiTheme="majorHAnsi" w:eastAsia="Times New Roman" w:hAnsiTheme="majorHAnsi" w:cs="Times New Roman"/>
          <w:b/>
          <w:bCs/>
          <w:sz w:val="24"/>
          <w:szCs w:val="24"/>
          <w:lang w:eastAsia="es-ES"/>
        </w:rPr>
        <w:t>dejaba en el aire el régimen económico matrimonial de los vizcaínos quedando pospuesto a la fecha de la disolución y al hecho de si tienen o no hijos.</w:t>
      </w:r>
      <w:r w:rsidRPr="00D84FA9">
        <w:rPr>
          <w:rFonts w:ascii="Algerian" w:eastAsia="Times New Roman" w:hAnsi="Algerian" w:cs="Times New Roman"/>
          <w:b/>
          <w:bCs/>
          <w:color w:val="FF0000"/>
          <w:sz w:val="32"/>
          <w:szCs w:val="32"/>
          <w:lang w:eastAsia="es-ES"/>
        </w:rPr>
        <w:t xml:space="preserve"> </w:t>
      </w:r>
    </w:p>
    <w:p w:rsidR="00B21588" w:rsidRPr="00D84FA9" w:rsidRDefault="00B21588" w:rsidP="007071CC">
      <w:pPr>
        <w:jc w:val="both"/>
        <w:rPr>
          <w:rFonts w:ascii="Algerian" w:eastAsia="Times New Roman" w:hAnsi="Algerian" w:cs="Times New Roman"/>
          <w:b/>
          <w:bCs/>
          <w:color w:val="FF0000"/>
          <w:sz w:val="32"/>
          <w:szCs w:val="32"/>
          <w:lang w:eastAsia="es-ES"/>
        </w:rPr>
      </w:pPr>
      <w:r w:rsidRPr="00D84FA9">
        <w:rPr>
          <w:rFonts w:ascii="Algerian" w:eastAsia="Times New Roman" w:hAnsi="Algerian" w:cs="Times New Roman"/>
          <w:b/>
          <w:bCs/>
          <w:color w:val="FF0000"/>
          <w:sz w:val="32"/>
          <w:szCs w:val="32"/>
          <w:lang w:eastAsia="es-ES"/>
        </w:rPr>
        <w:t xml:space="preserve">EL DERECHO POSITIVO EN EL PAIS VASCO SE </w:t>
      </w:r>
      <w:r w:rsidR="007071CC" w:rsidRPr="00D84FA9">
        <w:rPr>
          <w:rFonts w:ascii="Algerian" w:eastAsia="Times New Roman" w:hAnsi="Algerian" w:cs="Times New Roman"/>
          <w:b/>
          <w:bCs/>
          <w:color w:val="FF0000"/>
          <w:sz w:val="32"/>
          <w:szCs w:val="32"/>
          <w:lang w:eastAsia="es-ES"/>
        </w:rPr>
        <w:t>C</w:t>
      </w:r>
      <w:r w:rsidRPr="00D84FA9">
        <w:rPr>
          <w:rFonts w:ascii="Algerian" w:eastAsia="Times New Roman" w:hAnsi="Algerian" w:cs="Times New Roman"/>
          <w:b/>
          <w:bCs/>
          <w:color w:val="FF0000"/>
          <w:sz w:val="32"/>
          <w:szCs w:val="32"/>
          <w:lang w:eastAsia="es-ES"/>
        </w:rPr>
        <w:t>ONTIENE EN LA Ley  DE DERECHO CIVIL DE 1992.</w:t>
      </w:r>
    </w:p>
    <w:p w:rsidR="00B21588" w:rsidRPr="00D84FA9" w:rsidRDefault="007071CC" w:rsidP="007071CC">
      <w:pPr>
        <w:jc w:val="both"/>
        <w:rPr>
          <w:b/>
          <w:sz w:val="28"/>
          <w:szCs w:val="28"/>
        </w:rPr>
      </w:pPr>
      <w:r w:rsidRPr="00D84FA9">
        <w:rPr>
          <w:b/>
          <w:sz w:val="28"/>
          <w:szCs w:val="28"/>
        </w:rPr>
        <w:t>A</w:t>
      </w:r>
      <w:r w:rsidR="00B21588" w:rsidRPr="00D84FA9">
        <w:rPr>
          <w:b/>
          <w:sz w:val="28"/>
          <w:szCs w:val="28"/>
        </w:rPr>
        <w:t>quí la modificación de 1999 no afecta ya que hablamos de Vizcaya y no de Guipúzcoa y ni siquiera de Álava.</w:t>
      </w:r>
    </w:p>
    <w:p w:rsidR="00B21588" w:rsidRPr="00D84FA9" w:rsidRDefault="00B21588" w:rsidP="007071CC">
      <w:pPr>
        <w:jc w:val="both"/>
        <w:rPr>
          <w:b/>
          <w:sz w:val="28"/>
          <w:szCs w:val="28"/>
        </w:rPr>
      </w:pPr>
      <w:r w:rsidRPr="00D84FA9">
        <w:rPr>
          <w:b/>
          <w:sz w:val="28"/>
          <w:szCs w:val="28"/>
        </w:rPr>
        <w:t>Se contienen en  la Ley de 1992, los siguientes principios:</w:t>
      </w:r>
    </w:p>
    <w:p w:rsidR="00B21588" w:rsidRPr="00D84FA9" w:rsidRDefault="00B21588" w:rsidP="007071CC">
      <w:pPr>
        <w:jc w:val="both"/>
        <w:rPr>
          <w:b/>
          <w:sz w:val="28"/>
          <w:szCs w:val="28"/>
        </w:rPr>
      </w:pPr>
      <w:bookmarkStart w:id="1" w:name="a95"/>
      <w:r w:rsidRPr="00D84FA9">
        <w:rPr>
          <w:b/>
          <w:sz w:val="28"/>
          <w:szCs w:val="28"/>
        </w:rPr>
        <w:t>Artículo 95.</w:t>
      </w:r>
      <w:bookmarkEnd w:id="1"/>
      <w:r w:rsidRPr="00D84FA9">
        <w:rPr>
          <w:b/>
          <w:sz w:val="28"/>
          <w:szCs w:val="28"/>
        </w:rPr>
        <w:t xml:space="preserve"> </w:t>
      </w:r>
      <w:r w:rsidR="007071CC" w:rsidRPr="00D84FA9">
        <w:rPr>
          <w:b/>
          <w:sz w:val="28"/>
          <w:szCs w:val="28"/>
        </w:rPr>
        <w:t>E</w:t>
      </w:r>
      <w:r w:rsidRPr="00D84FA9">
        <w:rPr>
          <w:b/>
          <w:sz w:val="28"/>
          <w:szCs w:val="28"/>
        </w:rPr>
        <w:t xml:space="preserve">n virtud de </w:t>
      </w:r>
      <w:r w:rsidR="009D6EF7" w:rsidRPr="00D84FA9">
        <w:rPr>
          <w:rFonts w:ascii="Arial" w:hAnsi="Arial" w:cs="Arial"/>
          <w:noProof/>
          <w:color w:val="0000FF"/>
          <w:sz w:val="27"/>
          <w:szCs w:val="27"/>
          <w:lang w:eastAsia="es-ES"/>
        </w:rPr>
        <w:drawing>
          <wp:inline distT="0" distB="0" distL="0" distR="0" wp14:anchorId="02C2E4DA" wp14:editId="09D22A6F">
            <wp:extent cx="695725" cy="781050"/>
            <wp:effectExtent l="0" t="0" r="9525" b="0"/>
            <wp:docPr id="4" name="rg_hi" descr="http://t1.gstatic.com/images?q=tbn:ANd9GcQJIPDzRmrNzXXY29Bc8qiqn3N3o7ckOSAjubVVxn2Dhhr6v2btF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JIPDzRmrNzXXY29Bc8qiqn3N3o7ckOSAjubVVxn2Dhhr6v2btF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725" cy="781050"/>
                    </a:xfrm>
                    <a:prstGeom prst="rect">
                      <a:avLst/>
                    </a:prstGeom>
                    <a:noFill/>
                    <a:ln>
                      <a:noFill/>
                    </a:ln>
                  </pic:spPr>
                </pic:pic>
              </a:graphicData>
            </a:graphic>
          </wp:inline>
        </w:drawing>
      </w:r>
      <w:r w:rsidRPr="00D84FA9">
        <w:rPr>
          <w:rFonts w:ascii="Algerian" w:hAnsi="Algerian"/>
          <w:b/>
          <w:color w:val="FF0000"/>
          <w:sz w:val="28"/>
          <w:szCs w:val="28"/>
        </w:rPr>
        <w:t>la comunicación foral</w:t>
      </w:r>
      <w:r w:rsidRPr="00D84FA9">
        <w:rPr>
          <w:b/>
          <w:color w:val="FF0000"/>
          <w:sz w:val="28"/>
          <w:szCs w:val="28"/>
        </w:rPr>
        <w:t xml:space="preserve"> </w:t>
      </w:r>
      <w:r w:rsidRPr="00D84FA9">
        <w:rPr>
          <w:b/>
          <w:sz w:val="28"/>
          <w:szCs w:val="28"/>
        </w:rPr>
        <w:t xml:space="preserve">se harán comunes, por mitad entre marido y mujer, todos los bienes muebles o raíces, de la procedencia que sean, pertenecientes a una u otra, por cualquier título, </w:t>
      </w:r>
      <w:r w:rsidRPr="00D84FA9">
        <w:rPr>
          <w:rFonts w:ascii="Algerian" w:hAnsi="Algerian"/>
          <w:b/>
          <w:color w:val="FF0000"/>
          <w:sz w:val="28"/>
          <w:szCs w:val="28"/>
          <w:u w:val="single"/>
        </w:rPr>
        <w:t>tanto los aportados como los adquiridos</w:t>
      </w:r>
      <w:r w:rsidRPr="00D84FA9">
        <w:rPr>
          <w:b/>
          <w:color w:val="FF0000"/>
          <w:sz w:val="28"/>
          <w:szCs w:val="28"/>
        </w:rPr>
        <w:t xml:space="preserve"> </w:t>
      </w:r>
      <w:r w:rsidRPr="00D84FA9">
        <w:rPr>
          <w:b/>
          <w:sz w:val="28"/>
          <w:szCs w:val="28"/>
        </w:rPr>
        <w:t>en constante matrimonio y sea cual fuere el lugar en que radiquen.</w:t>
      </w:r>
    </w:p>
    <w:p w:rsidR="00B21588" w:rsidRPr="00D84FA9" w:rsidRDefault="00B21588" w:rsidP="007071CC">
      <w:pPr>
        <w:jc w:val="both"/>
        <w:rPr>
          <w:b/>
          <w:sz w:val="28"/>
          <w:szCs w:val="28"/>
        </w:rPr>
      </w:pPr>
      <w:bookmarkStart w:id="2" w:name="a96"/>
      <w:r w:rsidRPr="00D84FA9">
        <w:rPr>
          <w:b/>
          <w:sz w:val="28"/>
          <w:szCs w:val="28"/>
        </w:rPr>
        <w:t>Artículo 96.</w:t>
      </w:r>
      <w:bookmarkEnd w:id="2"/>
      <w:r w:rsidRPr="00D84FA9">
        <w:rPr>
          <w:b/>
          <w:sz w:val="28"/>
          <w:szCs w:val="28"/>
        </w:rPr>
        <w:t xml:space="preserve"> </w:t>
      </w:r>
    </w:p>
    <w:p w:rsidR="00B21588" w:rsidRPr="00D84FA9" w:rsidRDefault="00B21588" w:rsidP="007071CC">
      <w:pPr>
        <w:jc w:val="both"/>
        <w:rPr>
          <w:rFonts w:ascii="Algerian" w:hAnsi="Algerian"/>
          <w:b/>
          <w:color w:val="FF0000"/>
          <w:sz w:val="28"/>
          <w:szCs w:val="28"/>
          <w:u w:val="single"/>
        </w:rPr>
      </w:pPr>
      <w:r w:rsidRPr="00D84FA9">
        <w:rPr>
          <w:rFonts w:ascii="Algerian" w:hAnsi="Algerian"/>
          <w:b/>
          <w:sz w:val="28"/>
          <w:szCs w:val="28"/>
          <w:u w:val="single"/>
        </w:rPr>
        <w:t>La comunicación foral, que nace con el matrimonio</w:t>
      </w:r>
      <w:r w:rsidRPr="00D84FA9">
        <w:rPr>
          <w:rFonts w:ascii="Algerian" w:hAnsi="Algerian"/>
          <w:b/>
          <w:color w:val="FF0000"/>
          <w:sz w:val="28"/>
          <w:szCs w:val="28"/>
          <w:u w:val="single"/>
        </w:rPr>
        <w:t>, se consolida en el momento de su disolución por fallecimiento de uno de los cónyuges con hijos o descendientes comunes.</w:t>
      </w:r>
    </w:p>
    <w:p w:rsidR="006A2D02" w:rsidRPr="00D84FA9" w:rsidRDefault="00B21588" w:rsidP="007071CC">
      <w:pPr>
        <w:jc w:val="both"/>
        <w:rPr>
          <w:b/>
          <w:sz w:val="28"/>
          <w:szCs w:val="28"/>
        </w:rPr>
      </w:pPr>
      <w:r w:rsidRPr="00D84FA9">
        <w:rPr>
          <w:b/>
          <w:sz w:val="28"/>
          <w:szCs w:val="28"/>
        </w:rPr>
        <w:t xml:space="preserve"> </w:t>
      </w:r>
      <w:r w:rsidR="007071CC" w:rsidRPr="00D84FA9">
        <w:rPr>
          <w:b/>
          <w:sz w:val="28"/>
          <w:szCs w:val="28"/>
        </w:rPr>
        <w:t>Pero hay que decir que rige:</w:t>
      </w:r>
    </w:p>
    <w:p w:rsidR="006A2D02" w:rsidRPr="00D84FA9" w:rsidRDefault="007071CC" w:rsidP="00217FCE">
      <w:pPr>
        <w:spacing w:after="0" w:line="240" w:lineRule="auto"/>
        <w:jc w:val="both"/>
        <w:rPr>
          <w:rFonts w:ascii="Arial Narrow" w:eastAsia="Times New Roman" w:hAnsi="Arial Narrow" w:cs="Arial"/>
          <w:b/>
          <w:bCs/>
          <w:sz w:val="28"/>
          <w:szCs w:val="28"/>
          <w:lang w:val="es-ES_tradnl" w:bidi="en-US"/>
        </w:rPr>
      </w:pPr>
      <w:r w:rsidRPr="00D84FA9">
        <w:rPr>
          <w:rFonts w:ascii="Algerian" w:eastAsia="Times New Roman" w:hAnsi="Algerian" w:cs="Arial"/>
          <w:b/>
          <w:bCs/>
          <w:sz w:val="28"/>
          <w:szCs w:val="28"/>
          <w:u w:val="single"/>
          <w:lang w:bidi="en-US"/>
        </w:rPr>
        <w:t>P</w:t>
      </w:r>
      <w:r w:rsidR="00217FCE" w:rsidRPr="00D84FA9">
        <w:rPr>
          <w:rFonts w:ascii="Algerian" w:eastAsia="Times New Roman" w:hAnsi="Algerian" w:cs="Arial"/>
          <w:b/>
          <w:bCs/>
          <w:sz w:val="28"/>
          <w:szCs w:val="28"/>
          <w:u w:val="single"/>
          <w:lang w:val="es-ES_tradnl" w:bidi="en-US"/>
        </w:rPr>
        <w:t>RIMERO.</w:t>
      </w:r>
      <w:r w:rsidR="00217FCE" w:rsidRPr="00D84FA9">
        <w:rPr>
          <w:rFonts w:ascii="Algerian" w:eastAsia="Times New Roman" w:hAnsi="Algerian" w:cs="Arial"/>
          <w:b/>
          <w:bCs/>
          <w:sz w:val="28"/>
          <w:szCs w:val="28"/>
          <w:lang w:val="es-ES_tradnl" w:bidi="en-US"/>
        </w:rPr>
        <w:t>-</w:t>
      </w:r>
      <w:r w:rsidR="00217FCE" w:rsidRPr="00D84FA9">
        <w:rPr>
          <w:rFonts w:ascii="Algerian" w:eastAsia="Times New Roman" w:hAnsi="Algerian" w:cs="Arial"/>
          <w:b/>
          <w:bCs/>
          <w:color w:val="FF0000"/>
          <w:sz w:val="28"/>
          <w:szCs w:val="28"/>
          <w:lang w:val="es-ES_tradnl" w:bidi="en-US"/>
        </w:rPr>
        <w:t xml:space="preserve"> AUTONOMIA DE LA VOLUNTAD.-</w:t>
      </w:r>
      <w:r w:rsidR="00217FCE" w:rsidRPr="00D84FA9">
        <w:rPr>
          <w:rFonts w:ascii="Arial Narrow" w:eastAsia="Times New Roman" w:hAnsi="Arial Narrow" w:cs="Arial"/>
          <w:b/>
          <w:bCs/>
          <w:sz w:val="28"/>
          <w:szCs w:val="28"/>
          <w:lang w:val="es-ES_tradnl" w:bidi="en-US"/>
        </w:rPr>
        <w:t xml:space="preserve"> </w:t>
      </w:r>
      <w:r w:rsidR="006A2D02" w:rsidRPr="00D84FA9">
        <w:rPr>
          <w:rFonts w:ascii="Arial Narrow" w:eastAsia="Times New Roman" w:hAnsi="Arial Narrow" w:cs="Arial"/>
          <w:b/>
          <w:bCs/>
          <w:sz w:val="28"/>
          <w:szCs w:val="28"/>
          <w:lang w:val="es-ES_tradnl" w:bidi="en-US"/>
        </w:rPr>
        <w:tab/>
        <w:t xml:space="preserve">El régimen económico del matrimonio será el que </w:t>
      </w:r>
      <w:r w:rsidR="006A2D02" w:rsidRPr="00D84FA9">
        <w:rPr>
          <w:rFonts w:ascii="Algerian" w:eastAsia="Times New Roman" w:hAnsi="Algerian" w:cs="Arial"/>
          <w:b/>
          <w:bCs/>
          <w:color w:val="FF0000"/>
          <w:sz w:val="28"/>
          <w:szCs w:val="28"/>
          <w:lang w:val="es-ES_tradnl" w:bidi="en-US"/>
        </w:rPr>
        <w:t>libremente pacten los cónyuges en escritura pública, antes o después de su celebración.</w:t>
      </w:r>
    </w:p>
    <w:p w:rsidR="006A2D02" w:rsidRPr="00D84FA9" w:rsidRDefault="006A2D02" w:rsidP="00132CFD">
      <w:pPr>
        <w:spacing w:after="0" w:line="240" w:lineRule="auto"/>
        <w:jc w:val="both"/>
        <w:rPr>
          <w:rFonts w:ascii="Arial Narrow" w:eastAsia="Times New Roman" w:hAnsi="Arial Narrow" w:cs="Arial"/>
          <w:b/>
          <w:bCs/>
          <w:sz w:val="28"/>
          <w:szCs w:val="28"/>
          <w:lang w:val="es-ES_tradnl" w:bidi="en-US"/>
        </w:rPr>
      </w:pPr>
    </w:p>
    <w:p w:rsidR="006A2D02" w:rsidRPr="00D84FA9" w:rsidRDefault="006A2D02" w:rsidP="00132CFD">
      <w:pPr>
        <w:spacing w:after="0" w:line="240" w:lineRule="auto"/>
        <w:jc w:val="both"/>
        <w:rPr>
          <w:rFonts w:ascii="Arial Narrow" w:eastAsia="Times New Roman" w:hAnsi="Arial Narrow" w:cs="Arial"/>
          <w:b/>
          <w:sz w:val="28"/>
          <w:szCs w:val="28"/>
          <w:lang w:val="es-ES_tradnl" w:bidi="en-US"/>
        </w:rPr>
      </w:pPr>
    </w:p>
    <w:p w:rsidR="00F8110D" w:rsidRPr="00D84FA9" w:rsidRDefault="00217FCE" w:rsidP="00217FCE">
      <w:pPr>
        <w:spacing w:after="0" w:line="240" w:lineRule="auto"/>
        <w:jc w:val="both"/>
        <w:rPr>
          <w:rFonts w:ascii="Arial Narrow" w:eastAsia="Times New Roman" w:hAnsi="Arial Narrow" w:cs="Arial"/>
          <w:b/>
          <w:sz w:val="28"/>
          <w:szCs w:val="28"/>
          <w:lang w:val="es-ES_tradnl" w:bidi="en-US"/>
        </w:rPr>
      </w:pPr>
      <w:r w:rsidRPr="00D84FA9">
        <w:rPr>
          <w:rFonts w:ascii="Algerian" w:eastAsia="Times New Roman" w:hAnsi="Algerian" w:cs="Arial"/>
          <w:b/>
          <w:bCs/>
          <w:sz w:val="28"/>
          <w:szCs w:val="28"/>
          <w:u w:val="single"/>
          <w:lang w:val="es-ES_tradnl" w:bidi="en-US"/>
        </w:rPr>
        <w:t>SEGUNDO.-</w:t>
      </w:r>
      <w:r w:rsidRPr="00D84FA9">
        <w:rPr>
          <w:rFonts w:ascii="Arial Narrow" w:eastAsia="Times New Roman" w:hAnsi="Arial Narrow" w:cs="Arial"/>
          <w:b/>
          <w:bCs/>
          <w:sz w:val="28"/>
          <w:szCs w:val="28"/>
          <w:lang w:val="es-ES_tradnl" w:bidi="en-US"/>
        </w:rPr>
        <w:t xml:space="preserve">  </w:t>
      </w:r>
      <w:r w:rsidR="006A2D02" w:rsidRPr="00D84FA9">
        <w:rPr>
          <w:rFonts w:ascii="Arial Narrow" w:eastAsia="Times New Roman" w:hAnsi="Arial Narrow" w:cs="Arial"/>
          <w:b/>
          <w:bCs/>
          <w:sz w:val="28"/>
          <w:szCs w:val="28"/>
          <w:lang w:val="es-ES_tradnl" w:bidi="en-US"/>
        </w:rPr>
        <w:t>A falta de pacto,</w:t>
      </w:r>
      <w:r w:rsidR="006A2D02" w:rsidRPr="00D84FA9">
        <w:rPr>
          <w:rFonts w:ascii="Arial Narrow" w:eastAsia="Times New Roman" w:hAnsi="Arial Narrow" w:cs="Arial"/>
          <w:b/>
          <w:sz w:val="28"/>
          <w:szCs w:val="28"/>
          <w:lang w:val="es-ES_tradnl" w:bidi="en-US"/>
        </w:rPr>
        <w:t xml:space="preserve"> se entenderán sujetos a </w:t>
      </w:r>
      <w:r w:rsidR="006A2D02" w:rsidRPr="00D84FA9">
        <w:rPr>
          <w:rFonts w:ascii="Algerian" w:eastAsia="Times New Roman" w:hAnsi="Algerian" w:cs="Arial"/>
          <w:b/>
          <w:color w:val="FF0000"/>
          <w:sz w:val="28"/>
          <w:szCs w:val="28"/>
          <w:bdr w:val="single" w:sz="4" w:space="0" w:color="auto"/>
          <w:lang w:val="es-ES_tradnl" w:bidi="en-US"/>
        </w:rPr>
        <w:t>COMUNICACIÓN FORAL</w:t>
      </w:r>
      <w:r w:rsidR="006A2D02" w:rsidRPr="00D84FA9">
        <w:rPr>
          <w:rFonts w:ascii="Arial Narrow" w:eastAsia="Times New Roman" w:hAnsi="Arial Narrow" w:cs="Arial"/>
          <w:b/>
          <w:color w:val="FF0000"/>
          <w:sz w:val="28"/>
          <w:szCs w:val="28"/>
          <w:bdr w:val="single" w:sz="4" w:space="0" w:color="auto"/>
          <w:lang w:val="es-ES_tradnl" w:bidi="en-US"/>
        </w:rPr>
        <w:t xml:space="preserve"> </w:t>
      </w:r>
      <w:r w:rsidR="006A2D02" w:rsidRPr="00D84FA9">
        <w:rPr>
          <w:rFonts w:ascii="Arial Narrow" w:eastAsia="Times New Roman" w:hAnsi="Arial Narrow" w:cs="Arial"/>
          <w:b/>
          <w:sz w:val="28"/>
          <w:szCs w:val="28"/>
          <w:lang w:val="es-ES_tradnl" w:bidi="en-US"/>
        </w:rPr>
        <w:t>los matrimonios en que ambos contrayentes sean vizcaínos aforados o, a falta de vecindad común, si fijan la residencia habitual común inmediatamente posterior a su celebración en la Tierra Llana</w:t>
      </w:r>
      <w:r w:rsidR="00F8110D" w:rsidRPr="00D84FA9">
        <w:rPr>
          <w:rFonts w:ascii="Arial Narrow" w:eastAsia="Times New Roman" w:hAnsi="Arial Narrow" w:cs="Arial"/>
          <w:b/>
          <w:sz w:val="28"/>
          <w:szCs w:val="28"/>
          <w:lang w:val="es-ES_tradnl" w:bidi="en-US"/>
        </w:rPr>
        <w:t>.</w:t>
      </w:r>
    </w:p>
    <w:p w:rsidR="006A2D02" w:rsidRPr="00D84FA9" w:rsidRDefault="006A2D02" w:rsidP="00132CFD">
      <w:pPr>
        <w:spacing w:after="0" w:line="240" w:lineRule="auto"/>
        <w:jc w:val="both"/>
        <w:rPr>
          <w:rFonts w:ascii="Arial Narrow" w:eastAsia="Times New Roman" w:hAnsi="Arial Narrow" w:cs="Arial"/>
          <w:b/>
          <w:sz w:val="28"/>
          <w:szCs w:val="28"/>
          <w:lang w:val="es-ES_tradnl" w:bidi="en-US"/>
        </w:rPr>
      </w:pPr>
    </w:p>
    <w:p w:rsidR="006A2D02" w:rsidRPr="00D84FA9" w:rsidRDefault="00F8110D" w:rsidP="00217FCE">
      <w:pPr>
        <w:spacing w:after="0" w:line="240" w:lineRule="auto"/>
        <w:jc w:val="both"/>
        <w:rPr>
          <w:rFonts w:ascii="Algerian" w:eastAsia="Times New Roman" w:hAnsi="Algerian" w:cs="Arial"/>
          <w:b/>
          <w:color w:val="FF0000"/>
          <w:sz w:val="28"/>
          <w:szCs w:val="28"/>
          <w:lang w:val="es-ES_tradnl" w:bidi="en-US"/>
        </w:rPr>
      </w:pPr>
      <w:r w:rsidRPr="00D84FA9">
        <w:rPr>
          <w:rFonts w:ascii="Algerian" w:eastAsia="Times New Roman" w:hAnsi="Algerian" w:cs="Arial"/>
          <w:b/>
          <w:sz w:val="28"/>
          <w:szCs w:val="28"/>
          <w:u w:val="single"/>
          <w:lang w:val="es-ES_tradnl" w:bidi="en-US"/>
        </w:rPr>
        <w:t>CONTENIDO.-</w:t>
      </w:r>
      <w:r w:rsidRPr="00D84FA9">
        <w:rPr>
          <w:rFonts w:ascii="Arial Narrow" w:eastAsia="Times New Roman" w:hAnsi="Arial Narrow" w:cs="Arial"/>
          <w:b/>
          <w:sz w:val="28"/>
          <w:szCs w:val="28"/>
          <w:lang w:val="es-ES_tradnl" w:bidi="en-US"/>
        </w:rPr>
        <w:t xml:space="preserve"> </w:t>
      </w:r>
      <w:r w:rsidR="006A2D02" w:rsidRPr="00D84FA9">
        <w:rPr>
          <w:rFonts w:ascii="Arial Narrow" w:eastAsia="Times New Roman" w:hAnsi="Arial Narrow" w:cs="Arial"/>
          <w:b/>
          <w:sz w:val="28"/>
          <w:szCs w:val="28"/>
          <w:lang w:val="es-ES_tradnl" w:bidi="en-US"/>
        </w:rPr>
        <w:t xml:space="preserve">En virtud de LA COMUNICACIÓN FORAL se harán comunes, </w:t>
      </w:r>
      <w:r w:rsidR="006A2D02" w:rsidRPr="00D84FA9">
        <w:rPr>
          <w:rFonts w:ascii="Arial Narrow" w:eastAsia="Times New Roman" w:hAnsi="Arial Narrow" w:cs="Arial"/>
          <w:b/>
          <w:bCs/>
          <w:sz w:val="28"/>
          <w:szCs w:val="28"/>
          <w:lang w:val="es-ES_tradnl" w:bidi="en-US"/>
        </w:rPr>
        <w:t>por mitad</w:t>
      </w:r>
      <w:r w:rsidR="006A2D02" w:rsidRPr="00D84FA9">
        <w:rPr>
          <w:rFonts w:ascii="Arial Narrow" w:eastAsia="Times New Roman" w:hAnsi="Arial Narrow" w:cs="Arial"/>
          <w:b/>
          <w:sz w:val="28"/>
          <w:szCs w:val="28"/>
          <w:lang w:val="es-ES_tradnl" w:bidi="en-US"/>
        </w:rPr>
        <w:t xml:space="preserve"> entre marido y mujer, todos los bienes muebles o raíces, </w:t>
      </w:r>
      <w:r w:rsidR="006A2D02" w:rsidRPr="00D84FA9">
        <w:rPr>
          <w:rFonts w:ascii="Arial Narrow" w:eastAsia="Times New Roman" w:hAnsi="Arial Narrow" w:cs="Arial"/>
          <w:b/>
          <w:bCs/>
          <w:sz w:val="28"/>
          <w:szCs w:val="28"/>
          <w:lang w:val="es-ES_tradnl" w:bidi="en-US"/>
        </w:rPr>
        <w:t>de</w:t>
      </w:r>
      <w:r w:rsidR="006A2D02" w:rsidRPr="00D84FA9">
        <w:rPr>
          <w:rFonts w:ascii="Arial Narrow" w:eastAsia="Times New Roman" w:hAnsi="Arial Narrow" w:cs="Arial"/>
          <w:b/>
          <w:sz w:val="28"/>
          <w:szCs w:val="28"/>
          <w:lang w:val="es-ES_tradnl" w:bidi="en-US"/>
        </w:rPr>
        <w:t xml:space="preserve"> la procedencia que sean, pertenecientes a uno u otra, por cualquier título, </w:t>
      </w:r>
      <w:r w:rsidR="006A2D02" w:rsidRPr="00D84FA9">
        <w:rPr>
          <w:rFonts w:ascii="Algerian" w:eastAsia="Times New Roman" w:hAnsi="Algerian" w:cs="Arial"/>
          <w:b/>
          <w:iCs/>
          <w:color w:val="FF0000"/>
          <w:sz w:val="28"/>
          <w:szCs w:val="28"/>
          <w:lang w:val="es-ES_tradnl" w:bidi="en-US"/>
        </w:rPr>
        <w:t xml:space="preserve">tanto </w:t>
      </w:r>
      <w:r w:rsidR="006A2D02" w:rsidRPr="00D84FA9">
        <w:rPr>
          <w:rFonts w:ascii="Algerian" w:eastAsia="Times New Roman" w:hAnsi="Algerian" w:cs="Arial"/>
          <w:b/>
          <w:color w:val="FF0000"/>
          <w:sz w:val="28"/>
          <w:szCs w:val="28"/>
          <w:lang w:val="es-ES_tradnl" w:bidi="en-US"/>
        </w:rPr>
        <w:t xml:space="preserve">los aportados </w:t>
      </w:r>
      <w:r w:rsidR="006A2D02" w:rsidRPr="00D84FA9">
        <w:rPr>
          <w:rFonts w:ascii="Algerian" w:eastAsia="Times New Roman" w:hAnsi="Algerian" w:cs="Arial"/>
          <w:b/>
          <w:iCs/>
          <w:color w:val="FF0000"/>
          <w:sz w:val="28"/>
          <w:szCs w:val="28"/>
          <w:lang w:val="es-ES_tradnl" w:bidi="en-US"/>
        </w:rPr>
        <w:t>como</w:t>
      </w:r>
      <w:r w:rsidR="006A2D02" w:rsidRPr="00D84FA9">
        <w:rPr>
          <w:rFonts w:ascii="Algerian" w:eastAsia="Times New Roman" w:hAnsi="Algerian" w:cs="Arial"/>
          <w:b/>
          <w:color w:val="FF0000"/>
          <w:sz w:val="28"/>
          <w:szCs w:val="28"/>
          <w:lang w:val="es-ES_tradnl" w:bidi="en-US"/>
        </w:rPr>
        <w:t xml:space="preserve"> los adquiridos </w:t>
      </w:r>
      <w:r w:rsidR="006A2D02" w:rsidRPr="00D84FA9">
        <w:rPr>
          <w:rFonts w:ascii="Algerian" w:eastAsia="Times New Roman" w:hAnsi="Algerian" w:cs="Arial"/>
          <w:b/>
          <w:bCs/>
          <w:iCs/>
          <w:color w:val="FF0000"/>
          <w:sz w:val="28"/>
          <w:szCs w:val="28"/>
          <w:lang w:val="es-ES_tradnl" w:bidi="en-US"/>
        </w:rPr>
        <w:t>en</w:t>
      </w:r>
      <w:r w:rsidR="006A2D02" w:rsidRPr="00D84FA9">
        <w:rPr>
          <w:rFonts w:ascii="Algerian" w:eastAsia="Times New Roman" w:hAnsi="Algerian" w:cs="Arial"/>
          <w:b/>
          <w:bCs/>
          <w:color w:val="FF0000"/>
          <w:sz w:val="28"/>
          <w:szCs w:val="28"/>
          <w:lang w:val="es-ES_tradnl" w:bidi="en-US"/>
        </w:rPr>
        <w:t xml:space="preserve"> constante matrimonio</w:t>
      </w:r>
      <w:r w:rsidR="006A2D02" w:rsidRPr="00D84FA9">
        <w:rPr>
          <w:rFonts w:ascii="Algerian" w:eastAsia="Times New Roman" w:hAnsi="Algerian" w:cs="Arial"/>
          <w:b/>
          <w:color w:val="FF0000"/>
          <w:sz w:val="28"/>
          <w:szCs w:val="28"/>
          <w:lang w:val="es-ES_tradnl" w:bidi="en-US"/>
        </w:rPr>
        <w:t xml:space="preserve"> y sea cual fuere el lugar en que radiquen.</w:t>
      </w:r>
    </w:p>
    <w:p w:rsidR="006A2D02" w:rsidRPr="00D84FA9" w:rsidRDefault="006A2D02" w:rsidP="00132CFD">
      <w:pPr>
        <w:spacing w:after="0" w:line="240" w:lineRule="auto"/>
        <w:jc w:val="both"/>
        <w:rPr>
          <w:rFonts w:ascii="Arial Narrow" w:eastAsia="Times New Roman" w:hAnsi="Arial Narrow" w:cs="Arial"/>
          <w:b/>
          <w:sz w:val="28"/>
          <w:szCs w:val="28"/>
          <w:lang w:val="es-ES_tradnl" w:bidi="en-US"/>
        </w:rPr>
      </w:pPr>
    </w:p>
    <w:p w:rsidR="007071CC" w:rsidRPr="00D84FA9" w:rsidRDefault="006A2D02" w:rsidP="007071CC">
      <w:pPr>
        <w:spacing w:after="0" w:line="240" w:lineRule="auto"/>
        <w:jc w:val="both"/>
        <w:rPr>
          <w:rFonts w:ascii="Arial Narrow" w:eastAsia="Times New Roman" w:hAnsi="Arial Narrow" w:cs="Arial"/>
          <w:b/>
          <w:sz w:val="28"/>
          <w:szCs w:val="28"/>
          <w:lang w:val="es-ES_tradnl" w:bidi="en-US"/>
        </w:rPr>
      </w:pPr>
      <w:r w:rsidRPr="00D84FA9">
        <w:rPr>
          <w:rFonts w:ascii="Algerian" w:eastAsia="Times New Roman" w:hAnsi="Algerian" w:cs="Arial"/>
          <w:b/>
          <w:bCs/>
          <w:sz w:val="28"/>
          <w:szCs w:val="28"/>
          <w:u w:val="single"/>
          <w:lang w:val="es-ES_tradnl" w:bidi="en-US"/>
        </w:rPr>
        <w:t>NATURALEZA JURÍDICA</w:t>
      </w:r>
      <w:r w:rsidRPr="00D84FA9">
        <w:rPr>
          <w:rFonts w:ascii="Arial Narrow" w:eastAsia="Times New Roman" w:hAnsi="Arial Narrow" w:cs="Arial"/>
          <w:b/>
          <w:bCs/>
          <w:sz w:val="28"/>
          <w:szCs w:val="28"/>
          <w:lang w:val="es-ES_tradnl" w:bidi="en-US"/>
        </w:rPr>
        <w:t>,</w:t>
      </w:r>
      <w:r w:rsidRPr="00D84FA9">
        <w:rPr>
          <w:rFonts w:ascii="Arial Narrow" w:eastAsia="Times New Roman" w:hAnsi="Arial Narrow" w:cs="Arial"/>
          <w:b/>
          <w:sz w:val="28"/>
          <w:szCs w:val="28"/>
          <w:lang w:val="es-ES_tradnl" w:bidi="en-US"/>
        </w:rPr>
        <w:t xml:space="preserve"> se trata de </w:t>
      </w:r>
      <w:r w:rsidRPr="00D84FA9">
        <w:rPr>
          <w:rFonts w:ascii="Arial Narrow" w:eastAsia="Times New Roman" w:hAnsi="Arial Narrow" w:cs="Arial"/>
          <w:b/>
          <w:bCs/>
          <w:sz w:val="28"/>
          <w:szCs w:val="28"/>
          <w:lang w:val="es-ES_tradnl" w:bidi="en-US"/>
        </w:rPr>
        <w:t>un sistema alternativo,</w:t>
      </w:r>
      <w:r w:rsidRPr="00D84FA9">
        <w:rPr>
          <w:rFonts w:ascii="Arial Narrow" w:eastAsia="Times New Roman" w:hAnsi="Arial Narrow" w:cs="Arial"/>
          <w:b/>
          <w:sz w:val="28"/>
          <w:szCs w:val="28"/>
          <w:lang w:val="es-ES_tradnl" w:bidi="en-US"/>
        </w:rPr>
        <w:t xml:space="preserve"> que se caracteriza por una </w:t>
      </w:r>
      <w:r w:rsidRPr="00D84FA9">
        <w:rPr>
          <w:rFonts w:ascii="Arial Narrow" w:eastAsia="Times New Roman" w:hAnsi="Arial Narrow" w:cs="Arial"/>
          <w:b/>
          <w:color w:val="FF0000"/>
          <w:sz w:val="28"/>
          <w:szCs w:val="28"/>
          <w:lang w:val="es-ES_tradnl" w:bidi="en-US"/>
        </w:rPr>
        <w:t xml:space="preserve">imprecisión en </w:t>
      </w:r>
      <w:r w:rsidRPr="00D84FA9">
        <w:rPr>
          <w:rFonts w:ascii="Arial Narrow" w:eastAsia="Times New Roman" w:hAnsi="Arial Narrow" w:cs="Arial"/>
          <w:b/>
          <w:bCs/>
          <w:color w:val="FF0000"/>
          <w:sz w:val="28"/>
          <w:szCs w:val="28"/>
          <w:lang w:val="es-ES_tradnl" w:bidi="en-US"/>
        </w:rPr>
        <w:t xml:space="preserve">el activo, </w:t>
      </w:r>
      <w:r w:rsidRPr="00D84FA9">
        <w:rPr>
          <w:rFonts w:ascii="Arial Narrow" w:eastAsia="Times New Roman" w:hAnsi="Arial Narrow" w:cs="Arial"/>
          <w:b/>
          <w:sz w:val="28"/>
          <w:szCs w:val="28"/>
          <w:lang w:val="es-ES_tradnl" w:bidi="en-US"/>
        </w:rPr>
        <w:t xml:space="preserve">que persiste mientras viven ambos cónyuges, de modo que sólo se determina al momento de disolverse el consorcio: si </w:t>
      </w:r>
      <w:r w:rsidRPr="00D84FA9">
        <w:rPr>
          <w:rFonts w:ascii="Arial Narrow" w:eastAsia="Times New Roman" w:hAnsi="Arial Narrow" w:cs="Arial"/>
          <w:b/>
          <w:bCs/>
          <w:iCs/>
          <w:sz w:val="28"/>
          <w:szCs w:val="28"/>
          <w:lang w:val="es-ES_tradnl" w:bidi="en-US"/>
        </w:rPr>
        <w:t>entonces</w:t>
      </w:r>
      <w:r w:rsidRPr="00D84FA9">
        <w:rPr>
          <w:rFonts w:ascii="Arial Narrow" w:eastAsia="Times New Roman" w:hAnsi="Arial Narrow" w:cs="Arial"/>
          <w:b/>
          <w:sz w:val="28"/>
          <w:szCs w:val="28"/>
          <w:lang w:val="es-ES_tradnl" w:bidi="en-US"/>
        </w:rPr>
        <w:t xml:space="preserve"> </w:t>
      </w:r>
      <w:r w:rsidRPr="00D84FA9">
        <w:rPr>
          <w:rFonts w:ascii="Arial Narrow" w:eastAsia="Times New Roman" w:hAnsi="Arial Narrow" w:cs="Arial"/>
          <w:b/>
          <w:bCs/>
          <w:sz w:val="28"/>
          <w:szCs w:val="28"/>
          <w:lang w:val="es-ES_tradnl" w:bidi="en-US"/>
        </w:rPr>
        <w:t>sobreviven</w:t>
      </w:r>
      <w:r w:rsidRPr="00D84FA9">
        <w:rPr>
          <w:rFonts w:ascii="Arial Narrow" w:eastAsia="Times New Roman" w:hAnsi="Arial Narrow" w:cs="Arial"/>
          <w:b/>
          <w:sz w:val="28"/>
          <w:szCs w:val="28"/>
          <w:lang w:val="es-ES_tradnl" w:bidi="en-US"/>
        </w:rPr>
        <w:t xml:space="preserve"> hijos o descendientes comunes, la partición se hace con arreglo a </w:t>
      </w:r>
      <w:r w:rsidRPr="00D84FA9">
        <w:rPr>
          <w:rFonts w:ascii="Arial Narrow" w:eastAsia="Times New Roman" w:hAnsi="Arial Narrow" w:cs="Arial"/>
          <w:b/>
          <w:bCs/>
          <w:sz w:val="28"/>
          <w:szCs w:val="28"/>
          <w:lang w:val="es-ES_tradnl" w:bidi="en-US"/>
        </w:rPr>
        <w:t xml:space="preserve">un tipo de comunidad universal, </w:t>
      </w:r>
      <w:r w:rsidRPr="00D84FA9">
        <w:rPr>
          <w:rFonts w:ascii="Arial Narrow" w:eastAsia="Times New Roman" w:hAnsi="Arial Narrow" w:cs="Arial"/>
          <w:b/>
          <w:sz w:val="28"/>
          <w:szCs w:val="28"/>
          <w:lang w:val="es-ES_tradnl" w:bidi="en-US"/>
        </w:rPr>
        <w:t>es decir, se produce la comunicación de cualesquiera bienes entre los cónyuges,</w:t>
      </w:r>
    </w:p>
    <w:p w:rsidR="006A2D02" w:rsidRPr="00D84FA9" w:rsidRDefault="006A2D02" w:rsidP="007071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lgerian" w:eastAsia="Times New Roman" w:hAnsi="Algerian" w:cs="Arial"/>
          <w:b/>
          <w:color w:val="FF0000"/>
          <w:sz w:val="28"/>
          <w:szCs w:val="28"/>
          <w:u w:val="single"/>
          <w:lang w:val="es-ES_tradnl" w:bidi="en-US"/>
        </w:rPr>
      </w:pPr>
      <w:r w:rsidRPr="00D84FA9">
        <w:rPr>
          <w:rFonts w:ascii="Arial Narrow" w:eastAsia="Times New Roman" w:hAnsi="Arial Narrow" w:cs="Arial"/>
          <w:b/>
          <w:sz w:val="28"/>
          <w:szCs w:val="28"/>
          <w:lang w:val="es-ES_tradnl" w:bidi="en-US"/>
        </w:rPr>
        <w:t xml:space="preserve"> </w:t>
      </w:r>
      <w:proofErr w:type="gramStart"/>
      <w:r w:rsidRPr="00D84FA9">
        <w:rPr>
          <w:rFonts w:ascii="Algerian" w:eastAsia="Times New Roman" w:hAnsi="Algerian" w:cs="Arial"/>
          <w:b/>
          <w:color w:val="FF0000"/>
          <w:sz w:val="28"/>
          <w:szCs w:val="28"/>
          <w:u w:val="single"/>
          <w:lang w:val="es-ES_tradnl" w:bidi="en-US"/>
        </w:rPr>
        <w:t>pero</w:t>
      </w:r>
      <w:proofErr w:type="gramEnd"/>
      <w:r w:rsidRPr="00D84FA9">
        <w:rPr>
          <w:rFonts w:ascii="Algerian" w:eastAsia="Times New Roman" w:hAnsi="Algerian" w:cs="Arial"/>
          <w:b/>
          <w:color w:val="FF0000"/>
          <w:sz w:val="28"/>
          <w:szCs w:val="28"/>
          <w:u w:val="single"/>
          <w:lang w:val="es-ES_tradnl" w:bidi="en-US"/>
        </w:rPr>
        <w:t xml:space="preserve">, </w:t>
      </w:r>
      <w:r w:rsidRPr="00D84FA9">
        <w:rPr>
          <w:rFonts w:ascii="Algerian" w:eastAsia="Times New Roman" w:hAnsi="Algerian" w:cs="Arial"/>
          <w:b/>
          <w:bCs/>
          <w:color w:val="FF0000"/>
          <w:sz w:val="28"/>
          <w:szCs w:val="28"/>
          <w:u w:val="single"/>
          <w:lang w:val="es-ES_tradnl" w:bidi="en-US"/>
        </w:rPr>
        <w:t xml:space="preserve">a falta de aquéllos, </w:t>
      </w:r>
      <w:r w:rsidRPr="00D84FA9">
        <w:rPr>
          <w:rFonts w:ascii="Algerian" w:eastAsia="Times New Roman" w:hAnsi="Algerian" w:cs="Arial"/>
          <w:b/>
          <w:color w:val="FF0000"/>
          <w:sz w:val="28"/>
          <w:szCs w:val="28"/>
          <w:u w:val="single"/>
          <w:lang w:val="es-ES_tradnl" w:bidi="en-US"/>
        </w:rPr>
        <w:t xml:space="preserve">la partición se hace con arreglo al </w:t>
      </w:r>
      <w:r w:rsidRPr="00D84FA9">
        <w:rPr>
          <w:rFonts w:ascii="Algerian" w:eastAsia="Times New Roman" w:hAnsi="Algerian" w:cs="Arial"/>
          <w:b/>
          <w:bCs/>
          <w:color w:val="FF0000"/>
          <w:sz w:val="28"/>
          <w:szCs w:val="28"/>
          <w:u w:val="single"/>
          <w:lang w:val="es-ES_tradnl" w:bidi="en-US"/>
        </w:rPr>
        <w:t>tipo de comunidad de gananciales.</w:t>
      </w:r>
    </w:p>
    <w:p w:rsidR="006A2D02" w:rsidRPr="00D84FA9" w:rsidRDefault="006A2D02" w:rsidP="007071CC">
      <w:pPr>
        <w:spacing w:after="0" w:line="240" w:lineRule="auto"/>
        <w:jc w:val="both"/>
        <w:rPr>
          <w:rFonts w:ascii="Arial Narrow" w:eastAsia="Times New Roman" w:hAnsi="Arial Narrow" w:cs="Arial"/>
          <w:b/>
          <w:sz w:val="28"/>
          <w:szCs w:val="28"/>
          <w:lang w:val="es-ES_tradnl" w:bidi="en-US"/>
        </w:rPr>
      </w:pPr>
    </w:p>
    <w:p w:rsidR="006A2D02" w:rsidRPr="00D84FA9" w:rsidRDefault="006A2D02" w:rsidP="00132CFD">
      <w:pPr>
        <w:spacing w:after="0" w:line="240" w:lineRule="auto"/>
        <w:jc w:val="both"/>
        <w:rPr>
          <w:rFonts w:ascii="Arial" w:eastAsia="Times New Roman" w:hAnsi="Arial" w:cs="Arial"/>
          <w:b/>
          <w:sz w:val="28"/>
          <w:szCs w:val="28"/>
          <w:lang w:val="es-ES_tradnl" w:bidi="en-US"/>
        </w:rPr>
      </w:pPr>
    </w:p>
    <w:p w:rsidR="004C4612" w:rsidRPr="00D84FA9" w:rsidRDefault="006866CB" w:rsidP="004C4612">
      <w:pPr>
        <w:ind w:firstLine="708"/>
        <w:jc w:val="both"/>
        <w:rPr>
          <w:rFonts w:ascii="Algerian" w:eastAsia="Times New Roman" w:hAnsi="Algerian" w:cs="Arial"/>
          <w:b/>
          <w:bCs/>
          <w:color w:val="FF0000"/>
          <w:sz w:val="40"/>
          <w:szCs w:val="40"/>
          <w:u w:val="single"/>
          <w:lang w:val="es-ES_tradnl" w:bidi="en-US"/>
        </w:rPr>
      </w:pPr>
      <w:r w:rsidRPr="00D84FA9">
        <w:rPr>
          <w:rFonts w:ascii="Algerian" w:eastAsia="Times New Roman" w:hAnsi="Algerian" w:cs="Arial"/>
          <w:b/>
          <w:bCs/>
          <w:color w:val="FF0000"/>
          <w:sz w:val="40"/>
          <w:szCs w:val="40"/>
          <w:u w:val="single"/>
          <w:lang w:val="es-ES_tradnl" w:bidi="en-US"/>
        </w:rPr>
        <w:t xml:space="preserve">IV.- </w:t>
      </w:r>
      <w:r w:rsidR="006A2D02" w:rsidRPr="00D84FA9">
        <w:rPr>
          <w:rFonts w:ascii="Algerian" w:eastAsia="Times New Roman" w:hAnsi="Algerian" w:cs="Arial"/>
          <w:b/>
          <w:bCs/>
          <w:color w:val="FF0000"/>
          <w:sz w:val="40"/>
          <w:szCs w:val="40"/>
          <w:u w:val="single"/>
          <w:lang w:val="es-ES_tradnl" w:bidi="en-US"/>
        </w:rPr>
        <w:t>EL RÉGIMEN ECONÓMICO-MATRIMONIAL EN NAVARRA.</w:t>
      </w:r>
      <w:r w:rsidR="004C4612" w:rsidRPr="00D84FA9">
        <w:rPr>
          <w:rFonts w:ascii="Algerian" w:eastAsia="Times New Roman" w:hAnsi="Algerian" w:cs="Arial"/>
          <w:b/>
          <w:bCs/>
          <w:color w:val="FF0000"/>
          <w:sz w:val="40"/>
          <w:szCs w:val="40"/>
          <w:u w:val="single"/>
          <w:lang w:val="es-ES_tradnl" w:bidi="en-US"/>
        </w:rPr>
        <w:t xml:space="preserve"> </w:t>
      </w:r>
    </w:p>
    <w:p w:rsidR="004C4612" w:rsidRPr="00D84FA9" w:rsidRDefault="004C4612" w:rsidP="009E798E">
      <w:pPr>
        <w:jc w:val="both"/>
        <w:rPr>
          <w:rFonts w:ascii="Algerian" w:eastAsia="Times New Roman" w:hAnsi="Algerian" w:cs="Calibri"/>
          <w:b/>
          <w:bCs/>
          <w:color w:val="FF0000"/>
          <w:sz w:val="28"/>
          <w:szCs w:val="28"/>
          <w:lang w:val="es-ES_tradnl" w:bidi="en-US"/>
        </w:rPr>
      </w:pPr>
      <w:r w:rsidRPr="00D84FA9">
        <w:rPr>
          <w:rFonts w:ascii="Algerian" w:eastAsia="Times New Roman" w:hAnsi="Algerian" w:cs="Calibri"/>
          <w:b/>
          <w:color w:val="FF0000"/>
          <w:sz w:val="28"/>
          <w:szCs w:val="28"/>
          <w:lang w:val="es-ES_tradnl" w:bidi="en-US"/>
        </w:rPr>
        <w:t xml:space="preserve">Su regulación </w:t>
      </w:r>
      <w:r w:rsidRPr="00D84FA9">
        <w:rPr>
          <w:rFonts w:ascii="Algerian" w:eastAsia="Times New Roman" w:hAnsi="Algerian" w:cs="Calibri"/>
          <w:color w:val="FF0000"/>
          <w:sz w:val="28"/>
          <w:szCs w:val="28"/>
          <w:lang w:val="es-ES_tradnl" w:bidi="en-US"/>
        </w:rPr>
        <w:t>se contiene en</w:t>
      </w:r>
      <w:r w:rsidRPr="00D84FA9">
        <w:rPr>
          <w:rFonts w:ascii="Algerian" w:eastAsia="Times New Roman" w:hAnsi="Algerian" w:cs="Calibri"/>
          <w:b/>
          <w:color w:val="FF0000"/>
          <w:sz w:val="28"/>
          <w:szCs w:val="28"/>
          <w:lang w:val="es-ES_tradnl" w:bidi="en-US"/>
        </w:rPr>
        <w:t xml:space="preserve"> </w:t>
      </w:r>
      <w:r w:rsidR="008044DF" w:rsidRPr="00D84FA9">
        <w:rPr>
          <w:rFonts w:ascii="Algerian" w:eastAsia="Times New Roman" w:hAnsi="Algerian" w:cs="Calibri"/>
          <w:b/>
          <w:bCs/>
          <w:color w:val="FF0000"/>
          <w:sz w:val="28"/>
          <w:szCs w:val="28"/>
          <w:lang w:val="es-ES_tradnl" w:bidi="en-US"/>
        </w:rPr>
        <w:t xml:space="preserve">LA </w:t>
      </w:r>
      <w:r w:rsidRPr="00D84FA9">
        <w:rPr>
          <w:rFonts w:ascii="Algerian" w:eastAsia="Times New Roman" w:hAnsi="Algerian" w:cs="Calibri"/>
          <w:b/>
          <w:bCs/>
          <w:color w:val="FF0000"/>
          <w:sz w:val="28"/>
          <w:szCs w:val="28"/>
          <w:lang w:val="es-ES_tradnl" w:bidi="en-US"/>
        </w:rPr>
        <w:t xml:space="preserve">Compilación de 1973, </w:t>
      </w:r>
      <w:r w:rsidRPr="00D84FA9">
        <w:rPr>
          <w:rFonts w:ascii="Algerian" w:eastAsia="Times New Roman" w:hAnsi="Algerian" w:cs="Calibri"/>
          <w:color w:val="FF0000"/>
          <w:sz w:val="28"/>
          <w:szCs w:val="28"/>
          <w:lang w:val="es-ES_tradnl" w:bidi="en-US"/>
        </w:rPr>
        <w:t xml:space="preserve">modificada por </w:t>
      </w:r>
      <w:r w:rsidRPr="00D84FA9">
        <w:rPr>
          <w:rFonts w:ascii="Algerian" w:eastAsia="Times New Roman" w:hAnsi="Algerian" w:cs="Calibri"/>
          <w:b/>
          <w:bCs/>
          <w:color w:val="FF0000"/>
          <w:sz w:val="28"/>
          <w:szCs w:val="28"/>
          <w:lang w:val="es-ES_tradnl" w:bidi="en-US"/>
        </w:rPr>
        <w:t>la Ley de 1987.</w:t>
      </w:r>
    </w:p>
    <w:p w:rsidR="00190CB1" w:rsidRPr="00D84FA9" w:rsidRDefault="00190CB1" w:rsidP="008E3D34">
      <w:pPr>
        <w:spacing w:after="0" w:line="240" w:lineRule="auto"/>
        <w:jc w:val="both"/>
        <w:rPr>
          <w:rFonts w:ascii="Algerian" w:eastAsia="Times New Roman" w:hAnsi="Algerian" w:cs="Arial"/>
          <w:b/>
          <w:bCs/>
          <w:sz w:val="28"/>
          <w:szCs w:val="28"/>
          <w:u w:val="single"/>
          <w:lang w:val="es-ES_tradnl" w:bidi="en-US"/>
        </w:rPr>
      </w:pPr>
      <w:r w:rsidRPr="00D84FA9">
        <w:rPr>
          <w:rFonts w:ascii="Algerian" w:eastAsia="Times New Roman" w:hAnsi="Algerian" w:cs="Arial"/>
          <w:b/>
          <w:bCs/>
          <w:sz w:val="28"/>
          <w:szCs w:val="28"/>
          <w:u w:val="single"/>
          <w:lang w:val="es-ES_tradnl" w:bidi="en-US"/>
        </w:rPr>
        <w:t>El sistema es:</w:t>
      </w:r>
    </w:p>
    <w:p w:rsidR="00190CB1" w:rsidRPr="00D84FA9" w:rsidRDefault="00190CB1" w:rsidP="008E3D34">
      <w:pPr>
        <w:spacing w:after="0" w:line="240" w:lineRule="auto"/>
        <w:jc w:val="both"/>
        <w:rPr>
          <w:rFonts w:ascii="Algerian" w:eastAsia="Times New Roman" w:hAnsi="Algerian" w:cs="Arial"/>
          <w:b/>
          <w:bCs/>
          <w:sz w:val="28"/>
          <w:szCs w:val="28"/>
          <w:u w:val="single"/>
          <w:lang w:val="es-ES_tradnl" w:bidi="en-US"/>
        </w:rPr>
      </w:pPr>
    </w:p>
    <w:p w:rsidR="006A2D02" w:rsidRPr="00D84FA9" w:rsidRDefault="008E3D34" w:rsidP="008E3D34">
      <w:pPr>
        <w:spacing w:after="0" w:line="240" w:lineRule="auto"/>
        <w:jc w:val="both"/>
        <w:rPr>
          <w:rFonts w:ascii="Arial Narrow" w:eastAsia="Times New Roman" w:hAnsi="Arial Narrow" w:cs="Arial"/>
          <w:b/>
          <w:bCs/>
          <w:sz w:val="28"/>
          <w:szCs w:val="28"/>
          <w:lang w:val="es-ES_tradnl" w:bidi="en-US"/>
        </w:rPr>
      </w:pPr>
      <w:r w:rsidRPr="00D84FA9">
        <w:rPr>
          <w:rFonts w:ascii="Algerian" w:eastAsia="Times New Roman" w:hAnsi="Algerian" w:cs="Arial"/>
          <w:b/>
          <w:bCs/>
          <w:sz w:val="28"/>
          <w:szCs w:val="28"/>
          <w:u w:val="single"/>
          <w:lang w:val="es-ES_tradnl" w:bidi="en-US"/>
        </w:rPr>
        <w:t>PRIMERO.</w:t>
      </w:r>
      <w:r w:rsidRPr="00D84FA9">
        <w:rPr>
          <w:rFonts w:ascii="Algerian" w:eastAsia="Times New Roman" w:hAnsi="Algerian" w:cs="Arial"/>
          <w:b/>
          <w:bCs/>
          <w:sz w:val="28"/>
          <w:szCs w:val="28"/>
          <w:lang w:val="es-ES_tradnl" w:bidi="en-US"/>
        </w:rPr>
        <w:t>-</w:t>
      </w:r>
      <w:r w:rsidRPr="00D84FA9">
        <w:rPr>
          <w:rFonts w:ascii="Algerian" w:eastAsia="Times New Roman" w:hAnsi="Algerian" w:cs="Arial"/>
          <w:b/>
          <w:bCs/>
          <w:color w:val="FF0000"/>
          <w:sz w:val="28"/>
          <w:szCs w:val="28"/>
          <w:lang w:val="es-ES_tradnl" w:bidi="en-US"/>
        </w:rPr>
        <w:t xml:space="preserve"> AUTONOMIA DE LA VOLUNTAD.-</w:t>
      </w:r>
      <w:r w:rsidRPr="00D84FA9">
        <w:rPr>
          <w:rFonts w:ascii="Arial Narrow" w:eastAsia="Times New Roman" w:hAnsi="Arial Narrow" w:cs="Arial"/>
          <w:b/>
          <w:bCs/>
          <w:sz w:val="28"/>
          <w:szCs w:val="28"/>
          <w:lang w:val="es-ES_tradnl" w:bidi="en-US"/>
        </w:rPr>
        <w:t xml:space="preserve"> </w:t>
      </w:r>
      <w:r w:rsidRPr="00D84FA9">
        <w:rPr>
          <w:rFonts w:ascii="Arial Narrow" w:eastAsia="Times New Roman" w:hAnsi="Arial Narrow" w:cs="Arial"/>
          <w:b/>
          <w:bCs/>
          <w:sz w:val="28"/>
          <w:szCs w:val="28"/>
          <w:lang w:val="es-ES_tradnl" w:bidi="en-US"/>
        </w:rPr>
        <w:tab/>
        <w:t xml:space="preserve">El régimen económico del matrimonio será el que </w:t>
      </w:r>
      <w:r w:rsidRPr="00D84FA9">
        <w:rPr>
          <w:rFonts w:ascii="Algerian" w:eastAsia="Times New Roman" w:hAnsi="Algerian" w:cs="Arial"/>
          <w:b/>
          <w:bCs/>
          <w:color w:val="FF0000"/>
          <w:sz w:val="28"/>
          <w:szCs w:val="28"/>
          <w:lang w:val="es-ES_tradnl" w:bidi="en-US"/>
        </w:rPr>
        <w:t xml:space="preserve">libremente pacten los cónyuges en escritura pública, antes o después de su celebración </w:t>
      </w:r>
      <w:r w:rsidR="006A2D02" w:rsidRPr="00D84FA9">
        <w:rPr>
          <w:rFonts w:ascii="Arial Narrow" w:eastAsia="Times New Roman" w:hAnsi="Arial Narrow" w:cs="Arial"/>
          <w:b/>
          <w:sz w:val="28"/>
          <w:szCs w:val="28"/>
          <w:lang w:val="es-ES_tradnl" w:bidi="en-US"/>
        </w:rPr>
        <w:t>y, en este último caso, darles efecto retroactivo, sin perjuicio de los derechos adquiridos por terceros.</w:t>
      </w:r>
    </w:p>
    <w:p w:rsidR="008E3D34" w:rsidRPr="00D84FA9" w:rsidRDefault="008E3D34" w:rsidP="008E3D34">
      <w:pPr>
        <w:spacing w:after="0" w:line="240" w:lineRule="auto"/>
        <w:jc w:val="both"/>
        <w:rPr>
          <w:rFonts w:ascii="Arial Narrow" w:eastAsia="Times New Roman" w:hAnsi="Arial Narrow" w:cs="Arial"/>
          <w:b/>
          <w:bCs/>
          <w:sz w:val="28"/>
          <w:szCs w:val="28"/>
          <w:lang w:val="es-ES_tradnl" w:bidi="en-US"/>
        </w:rPr>
      </w:pPr>
    </w:p>
    <w:p w:rsidR="006A2D02" w:rsidRPr="00D84FA9" w:rsidRDefault="008E3D34" w:rsidP="008E3D34">
      <w:pPr>
        <w:spacing w:after="0" w:line="240" w:lineRule="auto"/>
        <w:jc w:val="both"/>
        <w:rPr>
          <w:rFonts w:ascii="Arial Narrow" w:eastAsia="Times New Roman" w:hAnsi="Arial Narrow" w:cs="Arial"/>
          <w:b/>
          <w:sz w:val="28"/>
          <w:szCs w:val="28"/>
          <w:lang w:val="es-ES_tradnl" w:bidi="en-US"/>
        </w:rPr>
      </w:pPr>
      <w:r w:rsidRPr="00D84FA9">
        <w:rPr>
          <w:rFonts w:ascii="Arial Narrow" w:eastAsia="Times New Roman" w:hAnsi="Arial Narrow" w:cs="Arial"/>
          <w:b/>
          <w:bCs/>
          <w:sz w:val="28"/>
          <w:szCs w:val="28"/>
          <w:u w:val="single"/>
          <w:lang w:val="es-ES_tradnl" w:bidi="en-US"/>
        </w:rPr>
        <w:t>CAPACIDAD.-</w:t>
      </w:r>
      <w:r w:rsidRPr="00D84FA9">
        <w:rPr>
          <w:rFonts w:ascii="Arial Narrow" w:eastAsia="Times New Roman" w:hAnsi="Arial Narrow" w:cs="Arial"/>
          <w:b/>
          <w:bCs/>
          <w:sz w:val="28"/>
          <w:szCs w:val="28"/>
          <w:lang w:val="es-ES_tradnl" w:bidi="en-US"/>
        </w:rPr>
        <w:t xml:space="preserve"> </w:t>
      </w:r>
      <w:r w:rsidR="006A2D02" w:rsidRPr="00D84FA9">
        <w:rPr>
          <w:rFonts w:ascii="Arial Narrow" w:eastAsia="Times New Roman" w:hAnsi="Arial Narrow" w:cs="Arial"/>
          <w:b/>
          <w:bCs/>
          <w:sz w:val="28"/>
          <w:szCs w:val="28"/>
          <w:lang w:val="es-ES_tradnl" w:bidi="en-US"/>
        </w:rPr>
        <w:t xml:space="preserve">Pueden otorgarlas quienes tengan </w:t>
      </w:r>
      <w:r w:rsidR="006A2D02" w:rsidRPr="00D84FA9">
        <w:rPr>
          <w:rFonts w:ascii="Arial Narrow" w:eastAsia="Times New Roman" w:hAnsi="Arial Narrow" w:cs="Arial"/>
          <w:b/>
          <w:sz w:val="28"/>
          <w:szCs w:val="28"/>
          <w:lang w:val="es-ES_tradnl" w:bidi="en-US"/>
        </w:rPr>
        <w:t xml:space="preserve">capacidad para contraer matrimonio, pero cuando impliquen </w:t>
      </w:r>
      <w:r w:rsidR="006A2D02" w:rsidRPr="00D84FA9">
        <w:rPr>
          <w:rFonts w:ascii="Arial Narrow" w:eastAsia="Times New Roman" w:hAnsi="Arial Narrow" w:cs="Arial"/>
          <w:b/>
          <w:bCs/>
          <w:sz w:val="28"/>
          <w:szCs w:val="28"/>
          <w:lang w:val="es-ES_tradnl" w:bidi="en-US"/>
        </w:rPr>
        <w:t>transmisión actual</w:t>
      </w:r>
      <w:r w:rsidR="006A2D02" w:rsidRPr="00D84FA9">
        <w:rPr>
          <w:rFonts w:ascii="Arial Narrow" w:eastAsia="Times New Roman" w:hAnsi="Arial Narrow" w:cs="Arial"/>
          <w:b/>
          <w:sz w:val="28"/>
          <w:szCs w:val="28"/>
          <w:lang w:val="es-ES_tradnl" w:bidi="en-US"/>
        </w:rPr>
        <w:t xml:space="preserve"> de bienes de un </w:t>
      </w:r>
      <w:r w:rsidR="006A2D02" w:rsidRPr="00D84FA9">
        <w:rPr>
          <w:rFonts w:ascii="Arial Narrow" w:eastAsia="Times New Roman" w:hAnsi="Arial Narrow" w:cs="Arial"/>
          <w:b/>
          <w:sz w:val="28"/>
          <w:szCs w:val="28"/>
          <w:lang w:val="es-ES_tradnl" w:bidi="en-US"/>
        </w:rPr>
        <w:lastRenderedPageBreak/>
        <w:t>menor de edad en favor del otro contrayente se observarán las reglas sobre capacidad del menor emancipado.</w:t>
      </w:r>
    </w:p>
    <w:p w:rsidR="006A2D02" w:rsidRPr="00D84FA9" w:rsidRDefault="006A2D02" w:rsidP="00132CFD">
      <w:pPr>
        <w:spacing w:after="0" w:line="240" w:lineRule="auto"/>
        <w:jc w:val="both"/>
        <w:rPr>
          <w:rFonts w:ascii="Arial Narrow" w:eastAsia="Times New Roman" w:hAnsi="Arial Narrow" w:cs="Arial"/>
          <w:b/>
          <w:sz w:val="28"/>
          <w:szCs w:val="28"/>
          <w:lang w:val="es-ES_tradnl" w:bidi="en-US"/>
        </w:rPr>
      </w:pPr>
    </w:p>
    <w:p w:rsidR="008E3D34" w:rsidRPr="00D84FA9" w:rsidRDefault="008E3D34" w:rsidP="008E3D34">
      <w:pPr>
        <w:spacing w:after="0" w:line="240" w:lineRule="auto"/>
        <w:jc w:val="both"/>
        <w:rPr>
          <w:rFonts w:ascii="Arial Narrow" w:eastAsia="Times New Roman" w:hAnsi="Arial Narrow" w:cs="Arial"/>
          <w:b/>
          <w:sz w:val="28"/>
          <w:szCs w:val="28"/>
          <w:lang w:val="es-ES_tradnl" w:bidi="en-US"/>
        </w:rPr>
      </w:pPr>
      <w:r w:rsidRPr="00D84FA9">
        <w:rPr>
          <w:rFonts w:ascii="Arial Narrow" w:eastAsia="Times New Roman" w:hAnsi="Arial Narrow" w:cs="Arial"/>
          <w:b/>
          <w:sz w:val="28"/>
          <w:szCs w:val="28"/>
          <w:u w:val="single"/>
          <w:lang w:val="es-ES_tradnl" w:bidi="en-US"/>
        </w:rPr>
        <w:t>FORMA.-</w:t>
      </w:r>
      <w:r w:rsidRPr="00D84FA9">
        <w:rPr>
          <w:rFonts w:ascii="Arial Narrow" w:eastAsia="Times New Roman" w:hAnsi="Arial Narrow" w:cs="Arial"/>
          <w:b/>
          <w:sz w:val="28"/>
          <w:szCs w:val="28"/>
          <w:lang w:val="es-ES_tradnl" w:bidi="en-US"/>
        </w:rPr>
        <w:t xml:space="preserve"> </w:t>
      </w:r>
      <w:r w:rsidR="006A2D02" w:rsidRPr="00D84FA9">
        <w:rPr>
          <w:rFonts w:ascii="Arial Narrow" w:eastAsia="Times New Roman" w:hAnsi="Arial Narrow" w:cs="Arial"/>
          <w:b/>
          <w:sz w:val="28"/>
          <w:szCs w:val="28"/>
          <w:lang w:val="es-ES_tradnl" w:bidi="en-US"/>
        </w:rPr>
        <w:t>Requieren para su validez escritura pública</w:t>
      </w:r>
      <w:r w:rsidRPr="00D84FA9">
        <w:rPr>
          <w:rFonts w:ascii="Arial Narrow" w:eastAsia="Times New Roman" w:hAnsi="Arial Narrow" w:cs="Arial"/>
          <w:b/>
          <w:sz w:val="28"/>
          <w:szCs w:val="28"/>
          <w:lang w:val="es-ES_tradnl" w:bidi="en-US"/>
        </w:rPr>
        <w:t>.</w:t>
      </w:r>
    </w:p>
    <w:p w:rsidR="009E798E" w:rsidRPr="00D84FA9" w:rsidRDefault="009E798E" w:rsidP="008E3D34">
      <w:pPr>
        <w:spacing w:after="0" w:line="240" w:lineRule="auto"/>
        <w:jc w:val="both"/>
        <w:rPr>
          <w:rFonts w:ascii="Arial Narrow" w:eastAsia="Times New Roman" w:hAnsi="Arial Narrow" w:cs="Arial"/>
          <w:b/>
          <w:sz w:val="28"/>
          <w:szCs w:val="28"/>
          <w:u w:val="single"/>
          <w:lang w:val="es-ES_tradnl" w:bidi="en-US"/>
        </w:rPr>
      </w:pPr>
    </w:p>
    <w:p w:rsidR="006A2D02" w:rsidRPr="00D84FA9" w:rsidRDefault="008E3D34" w:rsidP="008E3D34">
      <w:pPr>
        <w:spacing w:after="0" w:line="240" w:lineRule="auto"/>
        <w:jc w:val="both"/>
        <w:rPr>
          <w:rFonts w:ascii="Arial Narrow" w:eastAsia="Times New Roman" w:hAnsi="Arial Narrow" w:cs="Arial"/>
          <w:b/>
          <w:bCs/>
          <w:sz w:val="28"/>
          <w:szCs w:val="28"/>
          <w:lang w:val="es-ES_tradnl" w:bidi="en-US"/>
        </w:rPr>
      </w:pPr>
      <w:r w:rsidRPr="00D84FA9">
        <w:rPr>
          <w:rFonts w:ascii="Arial Narrow" w:eastAsia="Times New Roman" w:hAnsi="Arial Narrow" w:cs="Arial"/>
          <w:b/>
          <w:sz w:val="28"/>
          <w:szCs w:val="28"/>
          <w:u w:val="single"/>
          <w:lang w:val="es-ES_tradnl" w:bidi="en-US"/>
        </w:rPr>
        <w:t xml:space="preserve">CONTENIDO.- </w:t>
      </w:r>
      <w:r w:rsidRPr="00D84FA9">
        <w:rPr>
          <w:rFonts w:ascii="Arial Narrow" w:eastAsia="Times New Roman" w:hAnsi="Arial Narrow" w:cs="Arial"/>
          <w:b/>
          <w:sz w:val="28"/>
          <w:szCs w:val="28"/>
          <w:lang w:val="es-ES_tradnl" w:bidi="en-US"/>
        </w:rPr>
        <w:t>P</w:t>
      </w:r>
      <w:r w:rsidR="006A2D02" w:rsidRPr="00D84FA9">
        <w:rPr>
          <w:rFonts w:ascii="Arial Narrow" w:eastAsia="Times New Roman" w:hAnsi="Arial Narrow" w:cs="Arial"/>
          <w:b/>
          <w:sz w:val="28"/>
          <w:szCs w:val="28"/>
          <w:lang w:val="es-ES_tradnl" w:bidi="en-US"/>
        </w:rPr>
        <w:t xml:space="preserve">ueden contener cualesquiera estipulaciones </w:t>
      </w:r>
      <w:r w:rsidR="006A2D02" w:rsidRPr="00D84FA9">
        <w:rPr>
          <w:rFonts w:ascii="Arial Narrow" w:eastAsia="Times New Roman" w:hAnsi="Arial Narrow" w:cs="Arial"/>
          <w:b/>
          <w:bCs/>
          <w:sz w:val="28"/>
          <w:szCs w:val="28"/>
          <w:lang w:val="es-ES_tradnl" w:bidi="en-US"/>
        </w:rPr>
        <w:t>familiares y sucesorias.</w:t>
      </w:r>
    </w:p>
    <w:p w:rsidR="006A2D02" w:rsidRPr="00D84FA9" w:rsidRDefault="008E3D34" w:rsidP="008E3D34">
      <w:pPr>
        <w:spacing w:after="0" w:line="240" w:lineRule="auto"/>
        <w:jc w:val="both"/>
        <w:rPr>
          <w:rFonts w:ascii="Arial Narrow" w:eastAsia="Times New Roman" w:hAnsi="Arial Narrow" w:cs="Arial"/>
          <w:b/>
          <w:bCs/>
          <w:sz w:val="28"/>
          <w:szCs w:val="28"/>
          <w:lang w:val="es-ES_tradnl" w:bidi="en-US"/>
        </w:rPr>
      </w:pPr>
      <w:r w:rsidRPr="00D84FA9">
        <w:rPr>
          <w:rFonts w:ascii="Algerian" w:eastAsia="Times New Roman" w:hAnsi="Algerian" w:cs="Arial"/>
          <w:b/>
          <w:bCs/>
          <w:sz w:val="28"/>
          <w:szCs w:val="28"/>
          <w:u w:val="single"/>
          <w:lang w:val="es-ES_tradnl" w:bidi="en-US"/>
        </w:rPr>
        <w:t>SEGUNDO.-</w:t>
      </w:r>
      <w:r w:rsidRPr="00D84FA9">
        <w:rPr>
          <w:rFonts w:ascii="Arial Narrow" w:eastAsia="Times New Roman" w:hAnsi="Arial Narrow" w:cs="Arial"/>
          <w:b/>
          <w:bCs/>
          <w:sz w:val="28"/>
          <w:szCs w:val="28"/>
          <w:lang w:val="es-ES_tradnl" w:bidi="en-US"/>
        </w:rPr>
        <w:t xml:space="preserve">  A falta de pacto,</w:t>
      </w:r>
      <w:r w:rsidRPr="00D84FA9">
        <w:rPr>
          <w:rFonts w:ascii="Arial Narrow" w:eastAsia="Times New Roman" w:hAnsi="Arial Narrow" w:cs="Arial"/>
          <w:b/>
          <w:sz w:val="28"/>
          <w:szCs w:val="28"/>
          <w:lang w:val="es-ES_tradnl" w:bidi="en-US"/>
        </w:rPr>
        <w:t xml:space="preserve"> se entenderán sujetos a </w:t>
      </w:r>
      <w:r w:rsidR="009D6EF7" w:rsidRPr="00D84FA9">
        <w:rPr>
          <w:rFonts w:ascii="Arial" w:hAnsi="Arial" w:cs="Arial"/>
          <w:noProof/>
          <w:color w:val="0000FF"/>
          <w:sz w:val="27"/>
          <w:szCs w:val="27"/>
          <w:lang w:eastAsia="es-ES"/>
        </w:rPr>
        <w:drawing>
          <wp:inline distT="0" distB="0" distL="0" distR="0" wp14:anchorId="5EB29062" wp14:editId="0359E8F2">
            <wp:extent cx="1095375" cy="835383"/>
            <wp:effectExtent l="0" t="0" r="0" b="3175"/>
            <wp:docPr id="2" name="rg_hi" descr="http://t0.gstatic.com/images?q=tbn:ANd9GcRmwrVdIH_ozZjwPEQS-WuOyhO3LE2E6IipdO-Zfw16JgeyFCIGw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mwrVdIH_ozZjwPEQS-WuOyhO3LE2E6IipdO-Zfw16JgeyFCIGwA">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835383"/>
                    </a:xfrm>
                    <a:prstGeom prst="rect">
                      <a:avLst/>
                    </a:prstGeom>
                    <a:noFill/>
                    <a:ln>
                      <a:noFill/>
                    </a:ln>
                  </pic:spPr>
                </pic:pic>
              </a:graphicData>
            </a:graphic>
          </wp:inline>
        </w:drawing>
      </w:r>
      <w:r w:rsidRPr="00D84FA9">
        <w:rPr>
          <w:rFonts w:ascii="Algerian" w:eastAsia="Times New Roman" w:hAnsi="Algerian" w:cs="Arial"/>
          <w:b/>
          <w:color w:val="FF0000"/>
          <w:sz w:val="32"/>
          <w:szCs w:val="32"/>
          <w:bdr w:val="single" w:sz="4" w:space="0" w:color="auto"/>
          <w:lang w:val="es-ES_tradnl" w:bidi="en-US"/>
        </w:rPr>
        <w:t xml:space="preserve">REGIMEN DE </w:t>
      </w:r>
      <w:r w:rsidR="006A2D02" w:rsidRPr="00D84FA9">
        <w:rPr>
          <w:rFonts w:ascii="Algerian" w:eastAsia="Times New Roman" w:hAnsi="Algerian" w:cs="Arial"/>
          <w:b/>
          <w:bCs/>
          <w:color w:val="FF0000"/>
          <w:sz w:val="32"/>
          <w:szCs w:val="32"/>
          <w:bdr w:val="single" w:sz="4" w:space="0" w:color="auto"/>
          <w:lang w:val="es-ES_tradnl" w:bidi="en-US"/>
        </w:rPr>
        <w:t>CONQUISTAS</w:t>
      </w:r>
      <w:r w:rsidR="006A2D02" w:rsidRPr="00D84FA9">
        <w:rPr>
          <w:rFonts w:ascii="Arial Narrow" w:eastAsia="Times New Roman" w:hAnsi="Arial Narrow" w:cs="Arial"/>
          <w:b/>
          <w:bCs/>
          <w:sz w:val="24"/>
          <w:szCs w:val="24"/>
          <w:bdr w:val="single" w:sz="4" w:space="0" w:color="auto"/>
          <w:lang w:val="es-ES_tradnl" w:bidi="en-US"/>
        </w:rPr>
        <w:t>,</w:t>
      </w:r>
      <w:r w:rsidR="006A2D02" w:rsidRPr="00D84FA9">
        <w:rPr>
          <w:rFonts w:ascii="Arial Narrow" w:eastAsia="Times New Roman" w:hAnsi="Arial Narrow" w:cs="Arial"/>
          <w:b/>
          <w:bCs/>
          <w:sz w:val="24"/>
          <w:szCs w:val="24"/>
          <w:lang w:val="es-ES_tradnl" w:bidi="en-US"/>
        </w:rPr>
        <w:t xml:space="preserve"> </w:t>
      </w:r>
      <w:r w:rsidR="006A2D02" w:rsidRPr="00D84FA9">
        <w:rPr>
          <w:rFonts w:ascii="Arial Narrow" w:eastAsia="Times New Roman" w:hAnsi="Arial Narrow" w:cs="Arial"/>
          <w:b/>
          <w:bCs/>
          <w:sz w:val="28"/>
          <w:szCs w:val="28"/>
          <w:lang w:val="es-ES_tradnl" w:bidi="en-US"/>
        </w:rPr>
        <w:t xml:space="preserve">que se regirá por las disposiciones de la </w:t>
      </w:r>
      <w:r w:rsidR="00493B30" w:rsidRPr="00D84FA9">
        <w:rPr>
          <w:rFonts w:ascii="Arial Narrow" w:eastAsia="Times New Roman" w:hAnsi="Arial Narrow" w:cs="Arial"/>
          <w:b/>
          <w:bCs/>
          <w:sz w:val="28"/>
          <w:szCs w:val="28"/>
          <w:lang w:val="es-ES_tradnl" w:bidi="en-US"/>
        </w:rPr>
        <w:t xml:space="preserve">Ley </w:t>
      </w:r>
      <w:r w:rsidR="006A2D02" w:rsidRPr="00D84FA9">
        <w:rPr>
          <w:rFonts w:ascii="Arial Narrow" w:eastAsia="Times New Roman" w:hAnsi="Arial Narrow" w:cs="Arial"/>
          <w:b/>
          <w:bCs/>
          <w:sz w:val="28"/>
          <w:szCs w:val="28"/>
          <w:lang w:val="es-ES_tradnl" w:bidi="en-US"/>
        </w:rPr>
        <w:t>en lo que no hubiere sido especialmente pactado.</w:t>
      </w:r>
    </w:p>
    <w:p w:rsidR="006A2D02" w:rsidRPr="00D84FA9" w:rsidRDefault="006A2D02" w:rsidP="00132CFD">
      <w:pPr>
        <w:spacing w:after="0" w:line="240" w:lineRule="auto"/>
        <w:jc w:val="both"/>
        <w:rPr>
          <w:rFonts w:ascii="Arial Narrow" w:eastAsia="Times New Roman" w:hAnsi="Arial Narrow" w:cs="Arial"/>
          <w:b/>
          <w:bCs/>
          <w:sz w:val="28"/>
          <w:szCs w:val="28"/>
          <w:lang w:val="es-ES_tradnl" w:bidi="en-US"/>
        </w:rPr>
      </w:pPr>
    </w:p>
    <w:p w:rsidR="006A2D02" w:rsidRPr="00D84FA9" w:rsidRDefault="006A2D02" w:rsidP="008E3D34">
      <w:pPr>
        <w:spacing w:after="0" w:line="240" w:lineRule="auto"/>
        <w:jc w:val="both"/>
        <w:rPr>
          <w:rFonts w:ascii="Arial Narrow" w:eastAsia="Times New Roman" w:hAnsi="Arial Narrow" w:cs="Arial"/>
          <w:b/>
          <w:bCs/>
          <w:sz w:val="28"/>
          <w:szCs w:val="28"/>
          <w:lang w:val="es-ES_tradnl" w:bidi="en-US"/>
        </w:rPr>
      </w:pPr>
      <w:r w:rsidRPr="00D84FA9">
        <w:rPr>
          <w:rFonts w:ascii="Arial Narrow" w:eastAsia="Times New Roman" w:hAnsi="Arial Narrow" w:cs="Arial"/>
          <w:b/>
          <w:sz w:val="28"/>
          <w:szCs w:val="28"/>
          <w:lang w:val="es-ES_tradnl" w:bidi="en-US"/>
        </w:rPr>
        <w:t xml:space="preserve">Se trata de una comunidad de adquisiciones a título oneroso, </w:t>
      </w:r>
      <w:r w:rsidRPr="00D84FA9">
        <w:rPr>
          <w:rFonts w:ascii="Arial Narrow" w:eastAsia="Times New Roman" w:hAnsi="Arial Narrow" w:cs="Arial"/>
          <w:b/>
          <w:bCs/>
          <w:iCs/>
          <w:sz w:val="28"/>
          <w:szCs w:val="28"/>
          <w:u w:val="single"/>
          <w:lang w:val="es-ES_tradnl" w:bidi="en-US"/>
        </w:rPr>
        <w:t xml:space="preserve">muy semejante a </w:t>
      </w:r>
      <w:r w:rsidRPr="00D84FA9">
        <w:rPr>
          <w:rFonts w:ascii="Arial Narrow" w:eastAsia="Times New Roman" w:hAnsi="Arial Narrow" w:cs="Arial"/>
          <w:b/>
          <w:bCs/>
          <w:sz w:val="28"/>
          <w:szCs w:val="28"/>
          <w:u w:val="single"/>
          <w:lang w:val="es-ES_tradnl" w:bidi="en-US"/>
        </w:rPr>
        <w:t>la sociedad de gananciales</w:t>
      </w:r>
      <w:r w:rsidRPr="00D84FA9">
        <w:rPr>
          <w:rFonts w:ascii="Arial Narrow" w:eastAsia="Times New Roman" w:hAnsi="Arial Narrow" w:cs="Arial"/>
          <w:b/>
          <w:bCs/>
          <w:sz w:val="28"/>
          <w:szCs w:val="28"/>
          <w:lang w:val="es-ES_tradnl" w:bidi="en-US"/>
        </w:rPr>
        <w:t xml:space="preserve"> del CC; por lo que sólo destacamos estos extremos:</w:t>
      </w:r>
    </w:p>
    <w:p w:rsidR="00190CB1" w:rsidRPr="00D84FA9" w:rsidRDefault="00190CB1" w:rsidP="00190CB1">
      <w:pPr>
        <w:spacing w:before="100" w:beforeAutospacing="1" w:after="100" w:afterAutospacing="1" w:line="240" w:lineRule="auto"/>
        <w:jc w:val="both"/>
        <w:rPr>
          <w:rFonts w:ascii="Arial Narrow" w:eastAsia="Times New Roman" w:hAnsi="Arial Narrow" w:cs="Times New Roman"/>
          <w:b/>
          <w:sz w:val="28"/>
          <w:szCs w:val="28"/>
          <w:lang w:eastAsia="es-ES"/>
        </w:rPr>
      </w:pPr>
      <w:r w:rsidRPr="00D84FA9">
        <w:rPr>
          <w:rFonts w:ascii="Arial Narrow" w:eastAsia="Times New Roman" w:hAnsi="Arial Narrow" w:cs="Times New Roman"/>
          <w:b/>
          <w:sz w:val="28"/>
          <w:szCs w:val="28"/>
          <w:lang w:eastAsia="es-ES"/>
        </w:rPr>
        <w:t>El régimen legal de comunicación de bienes queda extinguido en los casos de separación, nulidad o divo</w:t>
      </w:r>
      <w:r w:rsidR="00493B30" w:rsidRPr="00D84FA9">
        <w:rPr>
          <w:rFonts w:ascii="Arial Narrow" w:eastAsia="Times New Roman" w:hAnsi="Arial Narrow" w:cs="Times New Roman"/>
          <w:b/>
          <w:sz w:val="28"/>
          <w:szCs w:val="28"/>
          <w:lang w:eastAsia="es-ES"/>
        </w:rPr>
        <w:t xml:space="preserve">rcio, y también mediante </w:t>
      </w:r>
      <w:proofErr w:type="gramStart"/>
      <w:r w:rsidR="00493B30" w:rsidRPr="00D84FA9">
        <w:rPr>
          <w:rFonts w:ascii="Arial Narrow" w:eastAsia="Times New Roman" w:hAnsi="Arial Narrow" w:cs="Times New Roman"/>
          <w:b/>
          <w:sz w:val="28"/>
          <w:szCs w:val="28"/>
          <w:lang w:eastAsia="es-ES"/>
        </w:rPr>
        <w:t xml:space="preserve">pacto </w:t>
      </w:r>
      <w:r w:rsidRPr="00D84FA9">
        <w:rPr>
          <w:rFonts w:ascii="Arial Narrow" w:eastAsia="Times New Roman" w:hAnsi="Arial Narrow" w:cs="Times New Roman"/>
          <w:b/>
          <w:sz w:val="28"/>
          <w:szCs w:val="28"/>
          <w:lang w:eastAsia="es-ES"/>
        </w:rPr>
        <w:t>.</w:t>
      </w:r>
      <w:proofErr w:type="gramEnd"/>
    </w:p>
    <w:p w:rsidR="00190CB1" w:rsidRPr="00D84FA9" w:rsidRDefault="00190CB1" w:rsidP="00190CB1">
      <w:pPr>
        <w:spacing w:before="100" w:beforeAutospacing="1" w:after="100" w:afterAutospacing="1" w:line="240" w:lineRule="auto"/>
        <w:jc w:val="both"/>
        <w:rPr>
          <w:rFonts w:ascii="Arial Narrow" w:eastAsia="Times New Roman" w:hAnsi="Arial Narrow" w:cs="Times New Roman"/>
          <w:b/>
          <w:sz w:val="32"/>
          <w:szCs w:val="32"/>
          <w:u w:val="single"/>
          <w:lang w:eastAsia="es-ES"/>
        </w:rPr>
      </w:pPr>
      <w:r w:rsidRPr="00D84FA9">
        <w:rPr>
          <w:rFonts w:ascii="Arial Narrow" w:eastAsia="Times New Roman" w:hAnsi="Arial Narrow" w:cs="Times New Roman"/>
          <w:b/>
          <w:sz w:val="28"/>
          <w:szCs w:val="28"/>
          <w:lang w:eastAsia="es-ES"/>
        </w:rPr>
        <w:t xml:space="preserve">Varios preceptos aclaran la distinción entre bienes ganados y bienes procedentes de cada cónyuge y precisan su régimen jurídico, manteniéndose la exigencia foral del </w:t>
      </w:r>
      <w:r w:rsidRPr="00D84FA9">
        <w:rPr>
          <w:rFonts w:ascii="Arial Narrow" w:eastAsia="Times New Roman" w:hAnsi="Arial Narrow" w:cs="Times New Roman"/>
          <w:b/>
          <w:sz w:val="32"/>
          <w:szCs w:val="32"/>
          <w:u w:val="single"/>
          <w:lang w:eastAsia="es-ES"/>
        </w:rPr>
        <w:t>consentimiento conjunto de ambos cónyug</w:t>
      </w:r>
      <w:r w:rsidR="00493B30" w:rsidRPr="00D84FA9">
        <w:rPr>
          <w:rFonts w:ascii="Arial Narrow" w:eastAsia="Times New Roman" w:hAnsi="Arial Narrow" w:cs="Times New Roman"/>
          <w:b/>
          <w:sz w:val="32"/>
          <w:szCs w:val="32"/>
          <w:u w:val="single"/>
          <w:lang w:eastAsia="es-ES"/>
        </w:rPr>
        <w:t>es en los actos de disposición.</w:t>
      </w:r>
    </w:p>
    <w:p w:rsidR="00190CB1" w:rsidRPr="00D84FA9" w:rsidRDefault="00190CB1" w:rsidP="00190CB1">
      <w:pPr>
        <w:spacing w:before="100" w:beforeAutospacing="1" w:after="100" w:afterAutospacing="1" w:line="240" w:lineRule="auto"/>
        <w:jc w:val="both"/>
        <w:rPr>
          <w:rFonts w:ascii="Arial Narrow" w:eastAsia="Times New Roman" w:hAnsi="Arial Narrow" w:cs="Times New Roman"/>
          <w:b/>
          <w:sz w:val="32"/>
          <w:szCs w:val="32"/>
          <w:u w:val="single"/>
          <w:lang w:eastAsia="es-ES"/>
        </w:rPr>
      </w:pPr>
      <w:r w:rsidRPr="00D84FA9">
        <w:rPr>
          <w:rFonts w:ascii="Arial Narrow" w:eastAsia="Times New Roman" w:hAnsi="Arial Narrow" w:cs="Times New Roman"/>
          <w:b/>
          <w:sz w:val="28"/>
          <w:szCs w:val="28"/>
          <w:lang w:eastAsia="es-ES"/>
        </w:rPr>
        <w:t xml:space="preserve">En los supuestos de disolución del matrimonio por muerte de uno de los cónyuges, la presente Ley sigue la norma foral que </w:t>
      </w:r>
      <w:r w:rsidRPr="00D84FA9">
        <w:rPr>
          <w:rFonts w:ascii="Arial Narrow" w:eastAsia="Times New Roman" w:hAnsi="Arial Narrow" w:cs="Times New Roman"/>
          <w:b/>
          <w:sz w:val="32"/>
          <w:szCs w:val="32"/>
          <w:u w:val="single"/>
          <w:lang w:eastAsia="es-ES"/>
        </w:rPr>
        <w:t>distingue entre el supuesto de que haya hijos comunes y el de que no los haya.</w:t>
      </w:r>
    </w:p>
    <w:p w:rsidR="00190CB1" w:rsidRPr="00D84FA9" w:rsidRDefault="00190CB1" w:rsidP="00190CB1">
      <w:pPr>
        <w:spacing w:before="100" w:beforeAutospacing="1" w:after="100" w:afterAutospacing="1" w:line="240" w:lineRule="auto"/>
        <w:jc w:val="both"/>
        <w:rPr>
          <w:rFonts w:ascii="Arial Narrow" w:eastAsia="Times New Roman" w:hAnsi="Arial Narrow" w:cs="Times New Roman"/>
          <w:b/>
          <w:sz w:val="28"/>
          <w:szCs w:val="28"/>
          <w:lang w:eastAsia="es-ES"/>
        </w:rPr>
      </w:pPr>
      <w:r w:rsidRPr="00D84FA9">
        <w:rPr>
          <w:rFonts w:ascii="Arial Narrow" w:eastAsia="Times New Roman" w:hAnsi="Arial Narrow" w:cs="Times New Roman"/>
          <w:b/>
          <w:sz w:val="28"/>
          <w:szCs w:val="28"/>
          <w:lang w:eastAsia="es-ES"/>
        </w:rPr>
        <w:t>Habiendo hijos comunes</w:t>
      </w:r>
      <w:r w:rsidR="00493B30" w:rsidRPr="00D84FA9">
        <w:rPr>
          <w:rFonts w:ascii="Arial Narrow" w:eastAsia="Times New Roman" w:hAnsi="Arial Narrow" w:cs="Times New Roman"/>
          <w:b/>
          <w:sz w:val="28"/>
          <w:szCs w:val="28"/>
          <w:lang w:eastAsia="es-ES"/>
        </w:rPr>
        <w:t xml:space="preserve">, la comunicación se consolida </w:t>
      </w:r>
      <w:r w:rsidRPr="00D84FA9">
        <w:rPr>
          <w:rFonts w:ascii="Arial Narrow" w:eastAsia="Times New Roman" w:hAnsi="Arial Narrow" w:cs="Times New Roman"/>
          <w:b/>
          <w:sz w:val="28"/>
          <w:szCs w:val="28"/>
          <w:lang w:eastAsia="es-ES"/>
        </w:rPr>
        <w:t xml:space="preserve">y se establece una </w:t>
      </w:r>
      <w:r w:rsidRPr="00D84FA9">
        <w:rPr>
          <w:rFonts w:ascii="Arial Narrow" w:eastAsia="Times New Roman" w:hAnsi="Arial Narrow" w:cs="Times New Roman"/>
          <w:b/>
          <w:sz w:val="32"/>
          <w:szCs w:val="32"/>
          <w:u w:val="single"/>
          <w:lang w:eastAsia="es-ES"/>
        </w:rPr>
        <w:t>comunidad hereditaria entre el viudo y los sucesores del premuerto</w:t>
      </w:r>
      <w:r w:rsidRPr="00D84FA9">
        <w:rPr>
          <w:rFonts w:ascii="Arial Narrow" w:eastAsia="Times New Roman" w:hAnsi="Arial Narrow" w:cs="Times New Roman"/>
          <w:b/>
          <w:sz w:val="28"/>
          <w:szCs w:val="28"/>
          <w:lang w:eastAsia="es-ES"/>
        </w:rPr>
        <w:t xml:space="preserve"> hasta la división y adjudicación de los bienes; pero el cónyuge designado comisario puede adjudicarse la mitad de </w:t>
      </w:r>
      <w:r w:rsidR="00493B30" w:rsidRPr="00D84FA9">
        <w:rPr>
          <w:rFonts w:ascii="Arial Narrow" w:eastAsia="Times New Roman" w:hAnsi="Arial Narrow" w:cs="Times New Roman"/>
          <w:b/>
          <w:sz w:val="28"/>
          <w:szCs w:val="28"/>
          <w:lang w:eastAsia="es-ES"/>
        </w:rPr>
        <w:t xml:space="preserve">todos y cada uno de los bienes </w:t>
      </w:r>
      <w:r w:rsidRPr="00D84FA9">
        <w:rPr>
          <w:rFonts w:ascii="Arial Narrow" w:eastAsia="Times New Roman" w:hAnsi="Arial Narrow" w:cs="Times New Roman"/>
          <w:b/>
          <w:sz w:val="28"/>
          <w:szCs w:val="28"/>
          <w:lang w:eastAsia="es-ES"/>
        </w:rPr>
        <w:t xml:space="preserve">y tendrá además </w:t>
      </w:r>
      <w:r w:rsidR="00493B30" w:rsidRPr="00D84FA9">
        <w:rPr>
          <w:rFonts w:ascii="Arial Narrow" w:eastAsia="Times New Roman" w:hAnsi="Arial Narrow" w:cs="Times New Roman"/>
          <w:b/>
          <w:sz w:val="28"/>
          <w:szCs w:val="28"/>
          <w:lang w:eastAsia="es-ES"/>
        </w:rPr>
        <w:t xml:space="preserve">el usufructo de todo el </w:t>
      </w:r>
      <w:proofErr w:type="gramStart"/>
      <w:r w:rsidR="00493B30" w:rsidRPr="00D84FA9">
        <w:rPr>
          <w:rFonts w:ascii="Arial Narrow" w:eastAsia="Times New Roman" w:hAnsi="Arial Narrow" w:cs="Times New Roman"/>
          <w:b/>
          <w:sz w:val="28"/>
          <w:szCs w:val="28"/>
          <w:lang w:eastAsia="es-ES"/>
        </w:rPr>
        <w:t>caudal .</w:t>
      </w:r>
      <w:proofErr w:type="gramEnd"/>
    </w:p>
    <w:p w:rsidR="009E798E" w:rsidRPr="00D84FA9" w:rsidRDefault="00190CB1" w:rsidP="009E798E">
      <w:pPr>
        <w:spacing w:before="100" w:beforeAutospacing="1" w:after="100" w:afterAutospacing="1" w:line="240" w:lineRule="auto"/>
        <w:jc w:val="both"/>
        <w:rPr>
          <w:rFonts w:ascii="Arial Narrow" w:eastAsia="Times New Roman" w:hAnsi="Arial Narrow" w:cs="Times New Roman"/>
          <w:b/>
          <w:sz w:val="28"/>
          <w:szCs w:val="28"/>
          <w:lang w:eastAsia="es-ES"/>
        </w:rPr>
      </w:pPr>
      <w:r w:rsidRPr="00D84FA9">
        <w:rPr>
          <w:rFonts w:ascii="Arial Narrow" w:eastAsia="Times New Roman" w:hAnsi="Arial Narrow" w:cs="Times New Roman"/>
          <w:b/>
          <w:sz w:val="32"/>
          <w:szCs w:val="32"/>
          <w:u w:val="single"/>
          <w:lang w:eastAsia="es-ES"/>
        </w:rPr>
        <w:t>En los casos en los que el matrimonio se disuelva por sentencia de nulidad, separación o divorcio, o cuando no haya hijos comunes,</w:t>
      </w:r>
      <w:r w:rsidRPr="00D84FA9">
        <w:rPr>
          <w:rFonts w:ascii="Arial Narrow" w:eastAsia="Times New Roman" w:hAnsi="Arial Narrow" w:cs="Times New Roman"/>
          <w:b/>
          <w:sz w:val="28"/>
          <w:szCs w:val="28"/>
          <w:lang w:eastAsia="es-ES"/>
        </w:rPr>
        <w:t xml:space="preserve"> la comunicación se disuelve por un sistema similar a la sociedad de gananciales aunque, en el último caso, el viudo conserva algunos derechos de honda raigambre </w:t>
      </w:r>
      <w:proofErr w:type="gramStart"/>
      <w:r w:rsidRPr="00D84FA9">
        <w:rPr>
          <w:rFonts w:ascii="Arial Narrow" w:eastAsia="Times New Roman" w:hAnsi="Arial Narrow" w:cs="Times New Roman"/>
          <w:b/>
          <w:sz w:val="28"/>
          <w:szCs w:val="28"/>
          <w:lang w:eastAsia="es-ES"/>
        </w:rPr>
        <w:t xml:space="preserve">foral </w:t>
      </w:r>
      <w:r w:rsidR="00493B30" w:rsidRPr="00D84FA9">
        <w:rPr>
          <w:rFonts w:ascii="Arial Narrow" w:eastAsia="Times New Roman" w:hAnsi="Arial Narrow" w:cs="Times New Roman"/>
          <w:b/>
          <w:sz w:val="28"/>
          <w:szCs w:val="28"/>
          <w:lang w:eastAsia="es-ES"/>
        </w:rPr>
        <w:t>.</w:t>
      </w:r>
      <w:proofErr w:type="gramEnd"/>
    </w:p>
    <w:p w:rsidR="003A71F3" w:rsidRDefault="009E798E" w:rsidP="0072340C">
      <w:pPr>
        <w:spacing w:before="100" w:beforeAutospacing="1" w:after="100" w:afterAutospacing="1" w:line="240" w:lineRule="auto"/>
        <w:jc w:val="center"/>
        <w:rPr>
          <w:rFonts w:ascii="Arial Narrow" w:hAnsi="Arial Narrow" w:cs="Arial"/>
          <w:b/>
          <w:sz w:val="24"/>
          <w:szCs w:val="24"/>
          <w:lang w:val="es-ES_tradnl"/>
        </w:rPr>
      </w:pPr>
      <w:r w:rsidRPr="00D84FA9">
        <w:rPr>
          <w:rFonts w:ascii="Arial Narrow" w:eastAsia="Times New Roman" w:hAnsi="Arial Narrow" w:cs="Times New Roman"/>
          <w:b/>
          <w:sz w:val="28"/>
          <w:szCs w:val="28"/>
          <w:lang w:eastAsia="es-ES"/>
        </w:rPr>
        <w:lastRenderedPageBreak/>
        <w:t>F</w:t>
      </w:r>
      <w:r w:rsidR="00132CFD" w:rsidRPr="00D84FA9">
        <w:rPr>
          <w:rFonts w:ascii="Arial Narrow" w:hAnsi="Arial Narrow" w:cs="Arial"/>
          <w:b/>
          <w:sz w:val="24"/>
          <w:szCs w:val="24"/>
          <w:lang w:val="es-ES_tradnl"/>
        </w:rPr>
        <w:t>IN</w:t>
      </w:r>
    </w:p>
    <w:sectPr w:rsidR="003A71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345D16"/>
    <w:lvl w:ilvl="0">
      <w:numFmt w:val="bullet"/>
      <w:lvlText w:val="*"/>
      <w:lvlJc w:val="left"/>
    </w:lvl>
  </w:abstractNum>
  <w:abstractNum w:abstractNumId="1">
    <w:nsid w:val="01D20CA3"/>
    <w:multiLevelType w:val="singleLevel"/>
    <w:tmpl w:val="DC925D6E"/>
    <w:lvl w:ilvl="0">
      <w:start w:val="1"/>
      <w:numFmt w:val="decimal"/>
      <w:lvlText w:val="%1-"/>
      <w:lvlJc w:val="left"/>
      <w:pPr>
        <w:tabs>
          <w:tab w:val="num" w:pos="360"/>
        </w:tabs>
        <w:ind w:left="360" w:hanging="360"/>
      </w:pPr>
      <w:rPr>
        <w:rFonts w:hint="default"/>
      </w:rPr>
    </w:lvl>
  </w:abstractNum>
  <w:abstractNum w:abstractNumId="2">
    <w:nsid w:val="04C63E8E"/>
    <w:multiLevelType w:val="multilevel"/>
    <w:tmpl w:val="142C6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C37335"/>
    <w:multiLevelType w:val="hybridMultilevel"/>
    <w:tmpl w:val="402C315C"/>
    <w:lvl w:ilvl="0" w:tplc="F3187920">
      <w:start w:val="4"/>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07C82735"/>
    <w:multiLevelType w:val="multilevel"/>
    <w:tmpl w:val="B240B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873679F"/>
    <w:multiLevelType w:val="hybridMultilevel"/>
    <w:tmpl w:val="0952E1CC"/>
    <w:lvl w:ilvl="0" w:tplc="70E8DEEE">
      <w:start w:val="2"/>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0CB52630"/>
    <w:multiLevelType w:val="hybridMultilevel"/>
    <w:tmpl w:val="A5F41FFC"/>
    <w:lvl w:ilvl="0" w:tplc="17E88B04">
      <w:start w:val="2"/>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nsid w:val="0FA8423D"/>
    <w:multiLevelType w:val="hybridMultilevel"/>
    <w:tmpl w:val="421CAEA2"/>
    <w:lvl w:ilvl="0" w:tplc="844A7DB0">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13C05716"/>
    <w:multiLevelType w:val="hybridMultilevel"/>
    <w:tmpl w:val="3E7EE1E0"/>
    <w:lvl w:ilvl="0" w:tplc="E8243512">
      <w:start w:val="1"/>
      <w:numFmt w:val="lowerLetter"/>
      <w:lvlText w:val="%1)"/>
      <w:lvlJc w:val="left"/>
      <w:pPr>
        <w:tabs>
          <w:tab w:val="num" w:pos="2118"/>
        </w:tabs>
        <w:ind w:left="2118" w:hanging="141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nsid w:val="18DD0C39"/>
    <w:multiLevelType w:val="hybridMultilevel"/>
    <w:tmpl w:val="935CAF1E"/>
    <w:lvl w:ilvl="0" w:tplc="277403B4">
      <w:start w:val="1"/>
      <w:numFmt w:val="decimal"/>
      <w:lvlText w:val="%1."/>
      <w:lvlJc w:val="left"/>
      <w:pPr>
        <w:tabs>
          <w:tab w:val="num" w:pos="2160"/>
        </w:tabs>
        <w:ind w:left="2160" w:hanging="1440"/>
      </w:pPr>
      <w:rPr>
        <w:rFonts w:ascii="Century Gothic" w:hAnsi="Century Gothic" w:cs="Century Gothic"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nsid w:val="1D0A3FB8"/>
    <w:multiLevelType w:val="hybridMultilevel"/>
    <w:tmpl w:val="D4A6862E"/>
    <w:lvl w:ilvl="0" w:tplc="68BC8A16">
      <w:start w:val="2"/>
      <w:numFmt w:val="lowerLetter"/>
      <w:lvlText w:val="%1)"/>
      <w:lvlJc w:val="left"/>
      <w:pPr>
        <w:tabs>
          <w:tab w:val="num" w:pos="2118"/>
        </w:tabs>
        <w:ind w:left="2118" w:hanging="141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nsid w:val="2ECD1FF3"/>
    <w:multiLevelType w:val="hybridMultilevel"/>
    <w:tmpl w:val="18FAB35E"/>
    <w:lvl w:ilvl="0" w:tplc="7D84A2C0">
      <w:start w:val="2"/>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nsid w:val="34805F27"/>
    <w:multiLevelType w:val="multilevel"/>
    <w:tmpl w:val="423A23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54E2AF1"/>
    <w:multiLevelType w:val="hybridMultilevel"/>
    <w:tmpl w:val="95CC2080"/>
    <w:lvl w:ilvl="0" w:tplc="4E325B6C">
      <w:start w:val="3"/>
      <w:numFmt w:val="decimal"/>
      <w:lvlText w:val="%1."/>
      <w:lvlJc w:val="left"/>
      <w:pPr>
        <w:tabs>
          <w:tab w:val="num" w:pos="2160"/>
        </w:tabs>
        <w:ind w:left="2160" w:hanging="144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nsid w:val="36242FCE"/>
    <w:multiLevelType w:val="hybridMultilevel"/>
    <w:tmpl w:val="D194CBA4"/>
    <w:lvl w:ilvl="0" w:tplc="6456A530">
      <w:start w:val="3"/>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nsid w:val="3CA250BA"/>
    <w:multiLevelType w:val="hybridMultilevel"/>
    <w:tmpl w:val="4C70DFC4"/>
    <w:lvl w:ilvl="0" w:tplc="0B425EFC">
      <w:start w:val="1"/>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40B4693D"/>
    <w:multiLevelType w:val="hybridMultilevel"/>
    <w:tmpl w:val="7DF475F6"/>
    <w:lvl w:ilvl="0" w:tplc="8C7AC8DE">
      <w:start w:val="1"/>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nsid w:val="422E2F53"/>
    <w:multiLevelType w:val="hybridMultilevel"/>
    <w:tmpl w:val="D4788612"/>
    <w:lvl w:ilvl="0" w:tplc="B7B8ADDE">
      <w:start w:val="1"/>
      <w:numFmt w:val="decimal"/>
      <w:lvlText w:val="%1."/>
      <w:lvlJc w:val="left"/>
      <w:pPr>
        <w:tabs>
          <w:tab w:val="num" w:pos="1080"/>
        </w:tabs>
        <w:ind w:left="1080" w:hanging="360"/>
      </w:pPr>
      <w:rPr>
        <w:rFonts w:ascii="Century Gothic" w:hAnsi="Century Gothic" w:cs="Century Gothic"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nsid w:val="47653F37"/>
    <w:multiLevelType w:val="hybridMultilevel"/>
    <w:tmpl w:val="78F85A6E"/>
    <w:lvl w:ilvl="0" w:tplc="CC186192">
      <w:start w:val="4"/>
      <w:numFmt w:val="lowerLetter"/>
      <w:lvlText w:val="%1)"/>
      <w:lvlJc w:val="left"/>
      <w:pPr>
        <w:tabs>
          <w:tab w:val="num" w:pos="1440"/>
        </w:tabs>
        <w:ind w:left="1440" w:hanging="72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nsid w:val="4E2406DA"/>
    <w:multiLevelType w:val="hybridMultilevel"/>
    <w:tmpl w:val="7CAC6340"/>
    <w:lvl w:ilvl="0" w:tplc="B84E1E08">
      <w:start w:val="1"/>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nsid w:val="4E671120"/>
    <w:multiLevelType w:val="hybridMultilevel"/>
    <w:tmpl w:val="C9F67086"/>
    <w:lvl w:ilvl="0" w:tplc="E87465D2">
      <w:start w:val="2"/>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4EE27DDA"/>
    <w:multiLevelType w:val="hybridMultilevel"/>
    <w:tmpl w:val="721C1CDE"/>
    <w:lvl w:ilvl="0" w:tplc="5D04CE2E">
      <w:start w:val="1"/>
      <w:numFmt w:val="decimal"/>
      <w:lvlText w:val="%1."/>
      <w:lvlJc w:val="left"/>
      <w:pPr>
        <w:tabs>
          <w:tab w:val="num" w:pos="2160"/>
        </w:tabs>
        <w:ind w:left="2160" w:hanging="1440"/>
      </w:pPr>
      <w:rPr>
        <w:rFonts w:hint="default"/>
        <w:color w:val="auto"/>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nsid w:val="4FAC5111"/>
    <w:multiLevelType w:val="hybridMultilevel"/>
    <w:tmpl w:val="7FCE7D96"/>
    <w:lvl w:ilvl="0" w:tplc="77FED816">
      <w:start w:val="2"/>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nsid w:val="521F4499"/>
    <w:multiLevelType w:val="hybridMultilevel"/>
    <w:tmpl w:val="42981A1A"/>
    <w:lvl w:ilvl="0" w:tplc="DF126E34">
      <w:start w:val="1"/>
      <w:numFmt w:val="lowerLetter"/>
      <w:lvlText w:val="%1)"/>
      <w:lvlJc w:val="left"/>
      <w:pPr>
        <w:tabs>
          <w:tab w:val="num" w:pos="2160"/>
        </w:tabs>
        <w:ind w:left="2160" w:hanging="1440"/>
      </w:pPr>
      <w:rPr>
        <w:rFonts w:hint="default"/>
        <w:color w:val="00CCFF"/>
        <w:sz w:val="2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nsid w:val="52F9536A"/>
    <w:multiLevelType w:val="hybridMultilevel"/>
    <w:tmpl w:val="186A1920"/>
    <w:lvl w:ilvl="0" w:tplc="A4E0D514">
      <w:start w:val="2"/>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nsid w:val="54B60F9C"/>
    <w:multiLevelType w:val="hybridMultilevel"/>
    <w:tmpl w:val="AB4AB3B6"/>
    <w:lvl w:ilvl="0" w:tplc="380A30A6">
      <w:start w:val="2"/>
      <w:numFmt w:val="lowerLetter"/>
      <w:lvlText w:val="%1)"/>
      <w:lvlJc w:val="left"/>
      <w:pPr>
        <w:tabs>
          <w:tab w:val="num" w:pos="2160"/>
        </w:tabs>
        <w:ind w:left="2160" w:hanging="1365"/>
      </w:pPr>
      <w:rPr>
        <w:rFonts w:hint="default"/>
        <w:color w:val="008000"/>
      </w:rPr>
    </w:lvl>
    <w:lvl w:ilvl="1" w:tplc="0C0A0019" w:tentative="1">
      <w:start w:val="1"/>
      <w:numFmt w:val="lowerLetter"/>
      <w:lvlText w:val="%2."/>
      <w:lvlJc w:val="left"/>
      <w:pPr>
        <w:tabs>
          <w:tab w:val="num" w:pos="1875"/>
        </w:tabs>
        <w:ind w:left="1875" w:hanging="360"/>
      </w:pPr>
    </w:lvl>
    <w:lvl w:ilvl="2" w:tplc="0C0A001B" w:tentative="1">
      <w:start w:val="1"/>
      <w:numFmt w:val="lowerRoman"/>
      <w:lvlText w:val="%3."/>
      <w:lvlJc w:val="right"/>
      <w:pPr>
        <w:tabs>
          <w:tab w:val="num" w:pos="2595"/>
        </w:tabs>
        <w:ind w:left="2595" w:hanging="180"/>
      </w:pPr>
    </w:lvl>
    <w:lvl w:ilvl="3" w:tplc="0C0A000F" w:tentative="1">
      <w:start w:val="1"/>
      <w:numFmt w:val="decimal"/>
      <w:lvlText w:val="%4."/>
      <w:lvlJc w:val="left"/>
      <w:pPr>
        <w:tabs>
          <w:tab w:val="num" w:pos="3315"/>
        </w:tabs>
        <w:ind w:left="3315" w:hanging="360"/>
      </w:pPr>
    </w:lvl>
    <w:lvl w:ilvl="4" w:tplc="0C0A0019" w:tentative="1">
      <w:start w:val="1"/>
      <w:numFmt w:val="lowerLetter"/>
      <w:lvlText w:val="%5."/>
      <w:lvlJc w:val="left"/>
      <w:pPr>
        <w:tabs>
          <w:tab w:val="num" w:pos="4035"/>
        </w:tabs>
        <w:ind w:left="4035" w:hanging="360"/>
      </w:pPr>
    </w:lvl>
    <w:lvl w:ilvl="5" w:tplc="0C0A001B" w:tentative="1">
      <w:start w:val="1"/>
      <w:numFmt w:val="lowerRoman"/>
      <w:lvlText w:val="%6."/>
      <w:lvlJc w:val="right"/>
      <w:pPr>
        <w:tabs>
          <w:tab w:val="num" w:pos="4755"/>
        </w:tabs>
        <w:ind w:left="4755" w:hanging="180"/>
      </w:pPr>
    </w:lvl>
    <w:lvl w:ilvl="6" w:tplc="0C0A000F" w:tentative="1">
      <w:start w:val="1"/>
      <w:numFmt w:val="decimal"/>
      <w:lvlText w:val="%7."/>
      <w:lvlJc w:val="left"/>
      <w:pPr>
        <w:tabs>
          <w:tab w:val="num" w:pos="5475"/>
        </w:tabs>
        <w:ind w:left="5475" w:hanging="360"/>
      </w:pPr>
    </w:lvl>
    <w:lvl w:ilvl="7" w:tplc="0C0A0019" w:tentative="1">
      <w:start w:val="1"/>
      <w:numFmt w:val="lowerLetter"/>
      <w:lvlText w:val="%8."/>
      <w:lvlJc w:val="left"/>
      <w:pPr>
        <w:tabs>
          <w:tab w:val="num" w:pos="6195"/>
        </w:tabs>
        <w:ind w:left="6195" w:hanging="360"/>
      </w:pPr>
    </w:lvl>
    <w:lvl w:ilvl="8" w:tplc="0C0A001B" w:tentative="1">
      <w:start w:val="1"/>
      <w:numFmt w:val="lowerRoman"/>
      <w:lvlText w:val="%9."/>
      <w:lvlJc w:val="right"/>
      <w:pPr>
        <w:tabs>
          <w:tab w:val="num" w:pos="6915"/>
        </w:tabs>
        <w:ind w:left="6915" w:hanging="180"/>
      </w:pPr>
    </w:lvl>
  </w:abstractNum>
  <w:abstractNum w:abstractNumId="26">
    <w:nsid w:val="552F334D"/>
    <w:multiLevelType w:val="multilevel"/>
    <w:tmpl w:val="BF92E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B674E2"/>
    <w:multiLevelType w:val="hybridMultilevel"/>
    <w:tmpl w:val="7710FD3A"/>
    <w:lvl w:ilvl="0" w:tplc="0D2C8B16">
      <w:start w:val="1"/>
      <w:numFmt w:val="lowerLetter"/>
      <w:lvlText w:val="%1)"/>
      <w:lvlJc w:val="left"/>
      <w:pPr>
        <w:tabs>
          <w:tab w:val="num" w:pos="1440"/>
        </w:tabs>
        <w:ind w:left="1440" w:hanging="72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nsid w:val="5FB57946"/>
    <w:multiLevelType w:val="hybridMultilevel"/>
    <w:tmpl w:val="7B363F72"/>
    <w:lvl w:ilvl="0" w:tplc="A4ECA59E">
      <w:start w:val="1"/>
      <w:numFmt w:val="lowerLetter"/>
      <w:lvlText w:val="%1)"/>
      <w:lvlJc w:val="left"/>
      <w:pPr>
        <w:tabs>
          <w:tab w:val="num" w:pos="1413"/>
        </w:tabs>
        <w:ind w:left="1413" w:hanging="705"/>
      </w:pPr>
      <w:rPr>
        <w:rFonts w:hint="default"/>
        <w:b/>
        <w:color w:val="00CCFF"/>
      </w:rPr>
    </w:lvl>
    <w:lvl w:ilvl="1" w:tplc="4DB4703C">
      <w:start w:val="1"/>
      <w:numFmt w:val="upperLetter"/>
      <w:lvlText w:val="%2)"/>
      <w:lvlJc w:val="left"/>
      <w:pPr>
        <w:tabs>
          <w:tab w:val="num" w:pos="1788"/>
        </w:tabs>
        <w:ind w:left="1788" w:hanging="360"/>
      </w:pPr>
      <w:rPr>
        <w:rFonts w:hint="default"/>
        <w:b/>
        <w:color w:val="00CCFF"/>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9">
    <w:nsid w:val="66033D1F"/>
    <w:multiLevelType w:val="hybridMultilevel"/>
    <w:tmpl w:val="495E0A5E"/>
    <w:lvl w:ilvl="0" w:tplc="2F48300A">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6DE2E23"/>
    <w:multiLevelType w:val="hybridMultilevel"/>
    <w:tmpl w:val="03EE20C6"/>
    <w:lvl w:ilvl="0" w:tplc="03B8E9CE">
      <w:start w:val="2"/>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1">
    <w:nsid w:val="69EB1D11"/>
    <w:multiLevelType w:val="multilevel"/>
    <w:tmpl w:val="A0F2D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A3B26A1"/>
    <w:multiLevelType w:val="hybridMultilevel"/>
    <w:tmpl w:val="D890A00C"/>
    <w:lvl w:ilvl="0" w:tplc="D6D657FC">
      <w:start w:val="1"/>
      <w:numFmt w:val="decimal"/>
      <w:lvlText w:val="%1."/>
      <w:lvlJc w:val="left"/>
      <w:pPr>
        <w:tabs>
          <w:tab w:val="num" w:pos="1080"/>
        </w:tabs>
        <w:ind w:left="1080" w:hanging="360"/>
      </w:pPr>
      <w:rPr>
        <w:rFonts w:ascii="Century Gothic" w:hAnsi="Century Gothic" w:cs="Century Gothic"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nsid w:val="6BA73329"/>
    <w:multiLevelType w:val="hybridMultilevel"/>
    <w:tmpl w:val="5B58C82E"/>
    <w:lvl w:ilvl="0" w:tplc="4B985654">
      <w:start w:val="2"/>
      <w:numFmt w:val="lowerLetter"/>
      <w:lvlText w:val="%1)"/>
      <w:lvlJc w:val="left"/>
      <w:pPr>
        <w:tabs>
          <w:tab w:val="num" w:pos="2118"/>
        </w:tabs>
        <w:ind w:left="2118" w:hanging="1410"/>
      </w:pPr>
      <w:rPr>
        <w:rFonts w:ascii="Arial" w:hAnsi="Arial" w:cs="Arial" w:hint="default"/>
        <w:b/>
        <w:color w:val="0000FF"/>
        <w:sz w:val="28"/>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6F5D15D1"/>
    <w:multiLevelType w:val="hybridMultilevel"/>
    <w:tmpl w:val="ED2439EC"/>
    <w:lvl w:ilvl="0" w:tplc="E5580722">
      <w:start w:val="4"/>
      <w:numFmt w:val="lowerLetter"/>
      <w:lvlText w:val="%1)"/>
      <w:lvlJc w:val="left"/>
      <w:pPr>
        <w:tabs>
          <w:tab w:val="num" w:pos="2160"/>
        </w:tabs>
        <w:ind w:left="2160" w:hanging="1440"/>
      </w:pPr>
      <w:rPr>
        <w:rFonts w:ascii="Arial" w:hAnsi="Arial" w:cs="Arial" w:hint="default"/>
        <w:color w:val="auto"/>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nsid w:val="70F40F57"/>
    <w:multiLevelType w:val="hybridMultilevel"/>
    <w:tmpl w:val="700E33B4"/>
    <w:lvl w:ilvl="0" w:tplc="9F6A2EB6">
      <w:start w:val="2"/>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nsid w:val="777E605F"/>
    <w:multiLevelType w:val="hybridMultilevel"/>
    <w:tmpl w:val="D63C4596"/>
    <w:lvl w:ilvl="0" w:tplc="9ED4D228">
      <w:start w:val="2"/>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7">
    <w:nsid w:val="7C510BEC"/>
    <w:multiLevelType w:val="hybridMultilevel"/>
    <w:tmpl w:val="61068EE0"/>
    <w:lvl w:ilvl="0" w:tplc="E77C3172">
      <w:start w:val="2"/>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9"/>
  </w:num>
  <w:num w:numId="2">
    <w:abstractNumId w:val="17"/>
  </w:num>
  <w:num w:numId="3">
    <w:abstractNumId w:val="32"/>
  </w:num>
  <w:num w:numId="4">
    <w:abstractNumId w:val="36"/>
  </w:num>
  <w:num w:numId="5">
    <w:abstractNumId w:val="6"/>
  </w:num>
  <w:num w:numId="6">
    <w:abstractNumId w:val="14"/>
  </w:num>
  <w:num w:numId="7">
    <w:abstractNumId w:val="0"/>
    <w:lvlOverride w:ilvl="0">
      <w:lvl w:ilvl="0">
        <w:numFmt w:val="lowerLetter"/>
        <w:lvlText w:val="%1)"/>
        <w:legacy w:legacy="1" w:legacySpace="0" w:legacyIndent="0"/>
        <w:lvlJc w:val="left"/>
        <w:rPr>
          <w:rFonts w:ascii="Times New Roman" w:eastAsia="Times New Roman" w:hAnsi="Times New Roman" w:cs="Times New Roman"/>
        </w:rPr>
      </w:lvl>
    </w:lvlOverride>
  </w:num>
  <w:num w:numId="8">
    <w:abstractNumId w:val="16"/>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8"/>
  </w:num>
  <w:num w:numId="11">
    <w:abstractNumId w:val="3"/>
  </w:num>
  <w:num w:numId="12">
    <w:abstractNumId w:val="34"/>
  </w:num>
  <w:num w:numId="13">
    <w:abstractNumId w:val="10"/>
  </w:num>
  <w:num w:numId="14">
    <w:abstractNumId w:val="7"/>
  </w:num>
  <w:num w:numId="15">
    <w:abstractNumId w:val="8"/>
  </w:num>
  <w:num w:numId="16">
    <w:abstractNumId w:val="33"/>
  </w:num>
  <w:num w:numId="17">
    <w:abstractNumId w:val="1"/>
  </w:num>
  <w:num w:numId="18">
    <w:abstractNumId w:val="27"/>
  </w:num>
  <w:num w:numId="19">
    <w:abstractNumId w:val="20"/>
  </w:num>
  <w:num w:numId="20">
    <w:abstractNumId w:val="23"/>
  </w:num>
  <w:num w:numId="21">
    <w:abstractNumId w:val="35"/>
  </w:num>
  <w:num w:numId="22">
    <w:abstractNumId w:val="5"/>
  </w:num>
  <w:num w:numId="23">
    <w:abstractNumId w:val="13"/>
  </w:num>
  <w:num w:numId="24">
    <w:abstractNumId w:val="30"/>
  </w:num>
  <w:num w:numId="25">
    <w:abstractNumId w:val="22"/>
  </w:num>
  <w:num w:numId="26">
    <w:abstractNumId w:val="11"/>
  </w:num>
  <w:num w:numId="27">
    <w:abstractNumId w:val="21"/>
  </w:num>
  <w:num w:numId="28">
    <w:abstractNumId w:val="19"/>
  </w:num>
  <w:num w:numId="29">
    <w:abstractNumId w:val="25"/>
  </w:num>
  <w:num w:numId="30">
    <w:abstractNumId w:val="28"/>
  </w:num>
  <w:num w:numId="31">
    <w:abstractNumId w:val="37"/>
  </w:num>
  <w:num w:numId="32">
    <w:abstractNumId w:val="24"/>
  </w:num>
  <w:num w:numId="33">
    <w:abstractNumId w:val="15"/>
  </w:num>
  <w:num w:numId="34">
    <w:abstractNumId w:val="4"/>
  </w:num>
  <w:num w:numId="35">
    <w:abstractNumId w:val="2"/>
  </w:num>
  <w:num w:numId="36">
    <w:abstractNumId w:val="31"/>
  </w:num>
  <w:num w:numId="37">
    <w:abstractNumId w:val="12"/>
  </w:num>
  <w:num w:numId="38">
    <w:abstractNumId w:val="2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02"/>
    <w:rsid w:val="00027749"/>
    <w:rsid w:val="00053922"/>
    <w:rsid w:val="000873FE"/>
    <w:rsid w:val="000B1C03"/>
    <w:rsid w:val="00132CFD"/>
    <w:rsid w:val="00133CBF"/>
    <w:rsid w:val="001772B5"/>
    <w:rsid w:val="00190CB1"/>
    <w:rsid w:val="001A4472"/>
    <w:rsid w:val="001C2CAB"/>
    <w:rsid w:val="00205606"/>
    <w:rsid w:val="00207B5F"/>
    <w:rsid w:val="00217FCE"/>
    <w:rsid w:val="00242DC3"/>
    <w:rsid w:val="002637EC"/>
    <w:rsid w:val="003362EC"/>
    <w:rsid w:val="00356D8C"/>
    <w:rsid w:val="003A71F3"/>
    <w:rsid w:val="00425A2C"/>
    <w:rsid w:val="00435C9C"/>
    <w:rsid w:val="00442B04"/>
    <w:rsid w:val="004441D6"/>
    <w:rsid w:val="00460FD9"/>
    <w:rsid w:val="00493B30"/>
    <w:rsid w:val="004A4D30"/>
    <w:rsid w:val="004C4612"/>
    <w:rsid w:val="004C648E"/>
    <w:rsid w:val="004D578A"/>
    <w:rsid w:val="00502665"/>
    <w:rsid w:val="00576AC0"/>
    <w:rsid w:val="00580C5C"/>
    <w:rsid w:val="005F2F6C"/>
    <w:rsid w:val="006160DD"/>
    <w:rsid w:val="006866CB"/>
    <w:rsid w:val="006A2D02"/>
    <w:rsid w:val="006D1069"/>
    <w:rsid w:val="006F4AAA"/>
    <w:rsid w:val="007071CC"/>
    <w:rsid w:val="0072340C"/>
    <w:rsid w:val="007600A4"/>
    <w:rsid w:val="007A0C04"/>
    <w:rsid w:val="008044DF"/>
    <w:rsid w:val="00806B8B"/>
    <w:rsid w:val="00843B70"/>
    <w:rsid w:val="00845FA8"/>
    <w:rsid w:val="0085496F"/>
    <w:rsid w:val="0087183A"/>
    <w:rsid w:val="00893542"/>
    <w:rsid w:val="008A78FF"/>
    <w:rsid w:val="008E3D34"/>
    <w:rsid w:val="008E45C1"/>
    <w:rsid w:val="008E6670"/>
    <w:rsid w:val="0095088A"/>
    <w:rsid w:val="009A215C"/>
    <w:rsid w:val="009D6EF7"/>
    <w:rsid w:val="009E69CA"/>
    <w:rsid w:val="009E798E"/>
    <w:rsid w:val="00A17399"/>
    <w:rsid w:val="00AA3087"/>
    <w:rsid w:val="00AB5219"/>
    <w:rsid w:val="00B02141"/>
    <w:rsid w:val="00B21588"/>
    <w:rsid w:val="00B235F9"/>
    <w:rsid w:val="00B5284F"/>
    <w:rsid w:val="00B76547"/>
    <w:rsid w:val="00B81403"/>
    <w:rsid w:val="00BA5D40"/>
    <w:rsid w:val="00BF1DF9"/>
    <w:rsid w:val="00C35467"/>
    <w:rsid w:val="00C4480A"/>
    <w:rsid w:val="00C476FC"/>
    <w:rsid w:val="00C561A7"/>
    <w:rsid w:val="00C62A62"/>
    <w:rsid w:val="00C905C9"/>
    <w:rsid w:val="00C95C50"/>
    <w:rsid w:val="00CB6C55"/>
    <w:rsid w:val="00D04866"/>
    <w:rsid w:val="00D1770F"/>
    <w:rsid w:val="00D64FFD"/>
    <w:rsid w:val="00D761FD"/>
    <w:rsid w:val="00D84FA9"/>
    <w:rsid w:val="00D97043"/>
    <w:rsid w:val="00DF7FD0"/>
    <w:rsid w:val="00E1676E"/>
    <w:rsid w:val="00E427AA"/>
    <w:rsid w:val="00E4773A"/>
    <w:rsid w:val="00E5461F"/>
    <w:rsid w:val="00F8110D"/>
    <w:rsid w:val="00F82FA5"/>
    <w:rsid w:val="00FA1A8C"/>
    <w:rsid w:val="00FC17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A2D02"/>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styleId="Ttulo2">
    <w:name w:val="heading 2"/>
    <w:basedOn w:val="Normal"/>
    <w:next w:val="Normal"/>
    <w:link w:val="Ttulo2Car"/>
    <w:uiPriority w:val="9"/>
    <w:unhideWhenUsed/>
    <w:qFormat/>
    <w:rsid w:val="006A2D02"/>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Ttulo3">
    <w:name w:val="heading 3"/>
    <w:basedOn w:val="Normal"/>
    <w:next w:val="Normal"/>
    <w:link w:val="Ttulo3Car"/>
    <w:uiPriority w:val="9"/>
    <w:unhideWhenUsed/>
    <w:qFormat/>
    <w:rsid w:val="006A2D02"/>
    <w:pPr>
      <w:keepNext/>
      <w:spacing w:before="240" w:after="60" w:line="240" w:lineRule="auto"/>
      <w:outlineLvl w:val="2"/>
    </w:pPr>
    <w:rPr>
      <w:rFonts w:ascii="Cambria" w:eastAsia="Times New Roman" w:hAnsi="Cambria" w:cs="Times New Roman"/>
      <w:b/>
      <w:bCs/>
      <w:sz w:val="26"/>
      <w:szCs w:val="26"/>
      <w:lang w:val="en-US" w:bidi="en-US"/>
    </w:rPr>
  </w:style>
  <w:style w:type="paragraph" w:styleId="Ttulo4">
    <w:name w:val="heading 4"/>
    <w:basedOn w:val="Normal"/>
    <w:next w:val="Normal"/>
    <w:link w:val="Ttulo4Car"/>
    <w:uiPriority w:val="9"/>
    <w:unhideWhenUsed/>
    <w:qFormat/>
    <w:rsid w:val="006A2D02"/>
    <w:pPr>
      <w:keepNext/>
      <w:spacing w:before="240" w:after="60" w:line="240" w:lineRule="auto"/>
      <w:outlineLvl w:val="3"/>
    </w:pPr>
    <w:rPr>
      <w:rFonts w:ascii="Calibri" w:eastAsia="Times New Roman" w:hAnsi="Calibri" w:cs="Times New Roman"/>
      <w:b/>
      <w:bCs/>
      <w:sz w:val="28"/>
      <w:szCs w:val="28"/>
      <w:lang w:val="en-US" w:bidi="en-US"/>
    </w:rPr>
  </w:style>
  <w:style w:type="paragraph" w:styleId="Ttulo5">
    <w:name w:val="heading 5"/>
    <w:basedOn w:val="Normal"/>
    <w:next w:val="Normal"/>
    <w:link w:val="Ttulo5Car"/>
    <w:uiPriority w:val="9"/>
    <w:semiHidden/>
    <w:unhideWhenUsed/>
    <w:qFormat/>
    <w:rsid w:val="006A2D02"/>
    <w:pPr>
      <w:spacing w:before="240" w:after="60" w:line="240" w:lineRule="auto"/>
      <w:outlineLvl w:val="4"/>
    </w:pPr>
    <w:rPr>
      <w:rFonts w:ascii="Calibri" w:eastAsia="Times New Roman" w:hAnsi="Calibri" w:cs="Times New Roman"/>
      <w:b/>
      <w:bCs/>
      <w:i/>
      <w:iCs/>
      <w:sz w:val="26"/>
      <w:szCs w:val="26"/>
      <w:lang w:val="en-US" w:bidi="en-US"/>
    </w:rPr>
  </w:style>
  <w:style w:type="paragraph" w:styleId="Ttulo6">
    <w:name w:val="heading 6"/>
    <w:basedOn w:val="Normal"/>
    <w:next w:val="Normal"/>
    <w:link w:val="Ttulo6Car"/>
    <w:uiPriority w:val="9"/>
    <w:semiHidden/>
    <w:unhideWhenUsed/>
    <w:qFormat/>
    <w:rsid w:val="006A2D02"/>
    <w:pPr>
      <w:spacing w:before="240" w:after="60" w:line="240" w:lineRule="auto"/>
      <w:outlineLvl w:val="5"/>
    </w:pPr>
    <w:rPr>
      <w:rFonts w:ascii="Calibri" w:eastAsia="Times New Roman" w:hAnsi="Calibri" w:cs="Times New Roman"/>
      <w:b/>
      <w:bCs/>
      <w:lang w:val="en-US" w:bidi="en-US"/>
    </w:rPr>
  </w:style>
  <w:style w:type="paragraph" w:styleId="Ttulo7">
    <w:name w:val="heading 7"/>
    <w:basedOn w:val="Normal"/>
    <w:next w:val="Normal"/>
    <w:link w:val="Ttulo7Car"/>
    <w:uiPriority w:val="9"/>
    <w:semiHidden/>
    <w:unhideWhenUsed/>
    <w:qFormat/>
    <w:rsid w:val="006A2D02"/>
    <w:pPr>
      <w:spacing w:before="240" w:after="60" w:line="240" w:lineRule="auto"/>
      <w:outlineLvl w:val="6"/>
    </w:pPr>
    <w:rPr>
      <w:rFonts w:ascii="Calibri" w:eastAsia="Times New Roman" w:hAnsi="Calibri" w:cs="Times New Roman"/>
      <w:sz w:val="24"/>
      <w:szCs w:val="24"/>
      <w:lang w:val="en-US" w:bidi="en-US"/>
    </w:rPr>
  </w:style>
  <w:style w:type="paragraph" w:styleId="Ttulo8">
    <w:name w:val="heading 8"/>
    <w:basedOn w:val="Normal"/>
    <w:next w:val="Normal"/>
    <w:link w:val="Ttulo8Car"/>
    <w:uiPriority w:val="9"/>
    <w:semiHidden/>
    <w:unhideWhenUsed/>
    <w:qFormat/>
    <w:rsid w:val="006A2D02"/>
    <w:pPr>
      <w:spacing w:before="240" w:after="60" w:line="240" w:lineRule="auto"/>
      <w:outlineLvl w:val="7"/>
    </w:pPr>
    <w:rPr>
      <w:rFonts w:ascii="Calibri" w:eastAsia="Times New Roman" w:hAnsi="Calibri" w:cs="Times New Roman"/>
      <w:i/>
      <w:iCs/>
      <w:sz w:val="24"/>
      <w:szCs w:val="24"/>
      <w:lang w:val="en-US" w:bidi="en-US"/>
    </w:rPr>
  </w:style>
  <w:style w:type="paragraph" w:styleId="Ttulo9">
    <w:name w:val="heading 9"/>
    <w:basedOn w:val="Normal"/>
    <w:next w:val="Normal"/>
    <w:link w:val="Ttulo9Car"/>
    <w:uiPriority w:val="9"/>
    <w:semiHidden/>
    <w:unhideWhenUsed/>
    <w:qFormat/>
    <w:rsid w:val="006A2D02"/>
    <w:pPr>
      <w:spacing w:before="240" w:after="60" w:line="240" w:lineRule="auto"/>
      <w:outlineLvl w:val="8"/>
    </w:pPr>
    <w:rPr>
      <w:rFonts w:ascii="Cambria" w:eastAsia="Times New Roman" w:hAnsi="Cambria" w:cs="Times New Roman"/>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2D02"/>
    <w:rPr>
      <w:rFonts w:ascii="Cambria" w:eastAsia="Times New Roman" w:hAnsi="Cambria" w:cs="Times New Roman"/>
      <w:b/>
      <w:bCs/>
      <w:kern w:val="32"/>
      <w:sz w:val="32"/>
      <w:szCs w:val="32"/>
      <w:lang w:val="en-US" w:bidi="en-US"/>
    </w:rPr>
  </w:style>
  <w:style w:type="character" w:customStyle="1" w:styleId="Ttulo2Car">
    <w:name w:val="Título 2 Car"/>
    <w:basedOn w:val="Fuentedeprrafopredeter"/>
    <w:link w:val="Ttulo2"/>
    <w:uiPriority w:val="9"/>
    <w:rsid w:val="006A2D02"/>
    <w:rPr>
      <w:rFonts w:ascii="Cambria" w:eastAsia="Times New Roman" w:hAnsi="Cambria" w:cs="Times New Roman"/>
      <w:b/>
      <w:bCs/>
      <w:i/>
      <w:iCs/>
      <w:sz w:val="28"/>
      <w:szCs w:val="28"/>
      <w:lang w:val="en-US" w:bidi="en-US"/>
    </w:rPr>
  </w:style>
  <w:style w:type="character" w:customStyle="1" w:styleId="Ttulo3Car">
    <w:name w:val="Título 3 Car"/>
    <w:basedOn w:val="Fuentedeprrafopredeter"/>
    <w:link w:val="Ttulo3"/>
    <w:uiPriority w:val="9"/>
    <w:rsid w:val="006A2D02"/>
    <w:rPr>
      <w:rFonts w:ascii="Cambria" w:eastAsia="Times New Roman" w:hAnsi="Cambria" w:cs="Times New Roman"/>
      <w:b/>
      <w:bCs/>
      <w:sz w:val="26"/>
      <w:szCs w:val="26"/>
      <w:lang w:val="en-US" w:bidi="en-US"/>
    </w:rPr>
  </w:style>
  <w:style w:type="character" w:customStyle="1" w:styleId="Ttulo4Car">
    <w:name w:val="Título 4 Car"/>
    <w:basedOn w:val="Fuentedeprrafopredeter"/>
    <w:link w:val="Ttulo4"/>
    <w:uiPriority w:val="9"/>
    <w:rsid w:val="006A2D02"/>
    <w:rPr>
      <w:rFonts w:ascii="Calibri" w:eastAsia="Times New Roman" w:hAnsi="Calibri" w:cs="Times New Roman"/>
      <w:b/>
      <w:bCs/>
      <w:sz w:val="28"/>
      <w:szCs w:val="28"/>
      <w:lang w:val="en-US" w:bidi="en-US"/>
    </w:rPr>
  </w:style>
  <w:style w:type="character" w:customStyle="1" w:styleId="Ttulo5Car">
    <w:name w:val="Título 5 Car"/>
    <w:basedOn w:val="Fuentedeprrafopredeter"/>
    <w:link w:val="Ttulo5"/>
    <w:uiPriority w:val="9"/>
    <w:semiHidden/>
    <w:rsid w:val="006A2D02"/>
    <w:rPr>
      <w:rFonts w:ascii="Calibri" w:eastAsia="Times New Roman" w:hAnsi="Calibri" w:cs="Times New Roman"/>
      <w:b/>
      <w:bCs/>
      <w:i/>
      <w:iCs/>
      <w:sz w:val="26"/>
      <w:szCs w:val="26"/>
      <w:lang w:val="en-US" w:bidi="en-US"/>
    </w:rPr>
  </w:style>
  <w:style w:type="character" w:customStyle="1" w:styleId="Ttulo6Car">
    <w:name w:val="Título 6 Car"/>
    <w:basedOn w:val="Fuentedeprrafopredeter"/>
    <w:link w:val="Ttulo6"/>
    <w:uiPriority w:val="9"/>
    <w:semiHidden/>
    <w:rsid w:val="006A2D02"/>
    <w:rPr>
      <w:rFonts w:ascii="Calibri" w:eastAsia="Times New Roman" w:hAnsi="Calibri" w:cs="Times New Roman"/>
      <w:b/>
      <w:bCs/>
      <w:lang w:val="en-US" w:bidi="en-US"/>
    </w:rPr>
  </w:style>
  <w:style w:type="character" w:customStyle="1" w:styleId="Ttulo7Car">
    <w:name w:val="Título 7 Car"/>
    <w:basedOn w:val="Fuentedeprrafopredeter"/>
    <w:link w:val="Ttulo7"/>
    <w:uiPriority w:val="9"/>
    <w:semiHidden/>
    <w:rsid w:val="006A2D02"/>
    <w:rPr>
      <w:rFonts w:ascii="Calibri" w:eastAsia="Times New Roman" w:hAnsi="Calibri" w:cs="Times New Roman"/>
      <w:sz w:val="24"/>
      <w:szCs w:val="24"/>
      <w:lang w:val="en-US" w:bidi="en-US"/>
    </w:rPr>
  </w:style>
  <w:style w:type="character" w:customStyle="1" w:styleId="Ttulo8Car">
    <w:name w:val="Título 8 Car"/>
    <w:basedOn w:val="Fuentedeprrafopredeter"/>
    <w:link w:val="Ttulo8"/>
    <w:uiPriority w:val="9"/>
    <w:semiHidden/>
    <w:rsid w:val="006A2D02"/>
    <w:rPr>
      <w:rFonts w:ascii="Calibri" w:eastAsia="Times New Roman" w:hAnsi="Calibri" w:cs="Times New Roman"/>
      <w:i/>
      <w:iCs/>
      <w:sz w:val="24"/>
      <w:szCs w:val="24"/>
      <w:lang w:val="en-US" w:bidi="en-US"/>
    </w:rPr>
  </w:style>
  <w:style w:type="character" w:customStyle="1" w:styleId="Ttulo9Car">
    <w:name w:val="Título 9 Car"/>
    <w:basedOn w:val="Fuentedeprrafopredeter"/>
    <w:link w:val="Ttulo9"/>
    <w:uiPriority w:val="9"/>
    <w:semiHidden/>
    <w:rsid w:val="006A2D02"/>
    <w:rPr>
      <w:rFonts w:ascii="Cambria" w:eastAsia="Times New Roman" w:hAnsi="Cambria" w:cs="Times New Roman"/>
      <w:lang w:val="en-US" w:bidi="en-US"/>
    </w:rPr>
  </w:style>
  <w:style w:type="numbering" w:customStyle="1" w:styleId="Sinlista1">
    <w:name w:val="Sin lista1"/>
    <w:next w:val="Sinlista"/>
    <w:semiHidden/>
    <w:unhideWhenUsed/>
    <w:rsid w:val="006A2D02"/>
  </w:style>
  <w:style w:type="character" w:styleId="Refdenotaalpie">
    <w:name w:val="footnote reference"/>
    <w:semiHidden/>
    <w:rsid w:val="006A2D02"/>
  </w:style>
  <w:style w:type="paragraph" w:styleId="Piedepgina">
    <w:name w:val="footer"/>
    <w:basedOn w:val="Normal"/>
    <w:link w:val="PiedepginaCar"/>
    <w:rsid w:val="006A2D02"/>
    <w:pPr>
      <w:tabs>
        <w:tab w:val="center" w:pos="4252"/>
        <w:tab w:val="right" w:pos="8504"/>
      </w:tabs>
      <w:spacing w:after="0" w:line="240" w:lineRule="auto"/>
    </w:pPr>
    <w:rPr>
      <w:rFonts w:ascii="Calibri" w:eastAsia="Times New Roman" w:hAnsi="Calibri" w:cs="Times New Roman"/>
      <w:sz w:val="24"/>
      <w:szCs w:val="24"/>
      <w:lang w:val="en-US" w:eastAsia="x-none"/>
    </w:rPr>
  </w:style>
  <w:style w:type="character" w:customStyle="1" w:styleId="PiedepginaCar">
    <w:name w:val="Pie de página Car"/>
    <w:basedOn w:val="Fuentedeprrafopredeter"/>
    <w:link w:val="Piedepgina"/>
    <w:rsid w:val="006A2D02"/>
    <w:rPr>
      <w:rFonts w:ascii="Calibri" w:eastAsia="Times New Roman" w:hAnsi="Calibri" w:cs="Times New Roman"/>
      <w:sz w:val="24"/>
      <w:szCs w:val="24"/>
      <w:lang w:val="en-US" w:eastAsia="x-none"/>
    </w:rPr>
  </w:style>
  <w:style w:type="character" w:styleId="Nmerodepgina">
    <w:name w:val="page number"/>
    <w:basedOn w:val="Fuentedeprrafopredeter"/>
    <w:rsid w:val="006A2D02"/>
  </w:style>
  <w:style w:type="character" w:styleId="Hipervnculo">
    <w:name w:val="Hyperlink"/>
    <w:uiPriority w:val="99"/>
    <w:rsid w:val="006A2D02"/>
    <w:rPr>
      <w:strike w:val="0"/>
      <w:dstrike w:val="0"/>
      <w:color w:val="4C6F99"/>
      <w:u w:val="none"/>
      <w:effect w:val="none"/>
    </w:rPr>
  </w:style>
  <w:style w:type="paragraph" w:styleId="Sangradetextonormal">
    <w:name w:val="Body Text Indent"/>
    <w:basedOn w:val="Normal"/>
    <w:link w:val="SangradetextonormalCar"/>
    <w:rsid w:val="006A2D02"/>
    <w:pPr>
      <w:spacing w:after="0" w:line="240" w:lineRule="auto"/>
      <w:ind w:firstLine="708"/>
    </w:pPr>
    <w:rPr>
      <w:rFonts w:ascii="Calibri" w:eastAsia="Times New Roman" w:hAnsi="Calibri" w:cs="Times New Roman"/>
      <w:i/>
      <w:sz w:val="24"/>
      <w:szCs w:val="20"/>
      <w:lang w:val="x-none" w:eastAsia="x-none"/>
    </w:rPr>
  </w:style>
  <w:style w:type="character" w:customStyle="1" w:styleId="SangradetextonormalCar">
    <w:name w:val="Sangría de texto normal Car"/>
    <w:basedOn w:val="Fuentedeprrafopredeter"/>
    <w:link w:val="Sangradetextonormal"/>
    <w:rsid w:val="006A2D02"/>
    <w:rPr>
      <w:rFonts w:ascii="Calibri" w:eastAsia="Times New Roman" w:hAnsi="Calibri" w:cs="Times New Roman"/>
      <w:i/>
      <w:sz w:val="24"/>
      <w:szCs w:val="20"/>
      <w:lang w:val="x-none" w:eastAsia="x-none"/>
    </w:rPr>
  </w:style>
  <w:style w:type="paragraph" w:styleId="Textoindependiente">
    <w:name w:val="Body Text"/>
    <w:basedOn w:val="Normal"/>
    <w:link w:val="TextoindependienteCar"/>
    <w:rsid w:val="006A2D02"/>
    <w:pPr>
      <w:spacing w:after="0" w:line="240" w:lineRule="auto"/>
    </w:pPr>
    <w:rPr>
      <w:rFonts w:ascii="Calibri" w:eastAsia="Times New Roman" w:hAnsi="Calibri" w:cs="Times New Roman"/>
      <w:sz w:val="28"/>
      <w:szCs w:val="20"/>
      <w:lang w:val="x-none" w:eastAsia="x-none"/>
    </w:rPr>
  </w:style>
  <w:style w:type="character" w:customStyle="1" w:styleId="TextoindependienteCar">
    <w:name w:val="Texto independiente Car"/>
    <w:basedOn w:val="Fuentedeprrafopredeter"/>
    <w:link w:val="Textoindependiente"/>
    <w:rsid w:val="006A2D02"/>
    <w:rPr>
      <w:rFonts w:ascii="Calibri" w:eastAsia="Times New Roman" w:hAnsi="Calibri" w:cs="Times New Roman"/>
      <w:sz w:val="28"/>
      <w:szCs w:val="20"/>
      <w:lang w:val="x-none" w:eastAsia="x-none"/>
    </w:rPr>
  </w:style>
  <w:style w:type="paragraph" w:styleId="Textoindependiente2">
    <w:name w:val="Body Text 2"/>
    <w:basedOn w:val="Normal"/>
    <w:link w:val="Textoindependiente2Car"/>
    <w:rsid w:val="006A2D02"/>
    <w:pPr>
      <w:spacing w:after="0" w:line="240" w:lineRule="auto"/>
    </w:pPr>
    <w:rPr>
      <w:rFonts w:ascii="Calibri" w:eastAsia="Times New Roman" w:hAnsi="Calibri" w:cs="Times New Roman"/>
      <w:i/>
      <w:sz w:val="24"/>
      <w:szCs w:val="20"/>
      <w:lang w:val="x-none" w:eastAsia="x-none"/>
    </w:rPr>
  </w:style>
  <w:style w:type="character" w:customStyle="1" w:styleId="Textoindependiente2Car">
    <w:name w:val="Texto independiente 2 Car"/>
    <w:basedOn w:val="Fuentedeprrafopredeter"/>
    <w:link w:val="Textoindependiente2"/>
    <w:rsid w:val="006A2D02"/>
    <w:rPr>
      <w:rFonts w:ascii="Calibri" w:eastAsia="Times New Roman" w:hAnsi="Calibri" w:cs="Times New Roman"/>
      <w:i/>
      <w:sz w:val="24"/>
      <w:szCs w:val="20"/>
      <w:lang w:val="x-none" w:eastAsia="x-none"/>
    </w:rPr>
  </w:style>
  <w:style w:type="paragraph" w:styleId="NormalWeb">
    <w:name w:val="Normal (Web)"/>
    <w:basedOn w:val="Normal"/>
    <w:rsid w:val="006A2D02"/>
    <w:pPr>
      <w:spacing w:before="100" w:beforeAutospacing="1" w:after="100" w:afterAutospacing="1" w:line="240" w:lineRule="auto"/>
      <w:jc w:val="both"/>
    </w:pPr>
    <w:rPr>
      <w:rFonts w:ascii="Verdana" w:eastAsia="Times New Roman" w:hAnsi="Verdana" w:cs="Times New Roman"/>
      <w:sz w:val="17"/>
      <w:szCs w:val="17"/>
      <w:lang w:bidi="en-US"/>
    </w:rPr>
  </w:style>
  <w:style w:type="paragraph" w:styleId="Sangra2detindependiente">
    <w:name w:val="Body Text Indent 2"/>
    <w:basedOn w:val="Normal"/>
    <w:link w:val="Sangra2detindependienteCar"/>
    <w:rsid w:val="006A2D02"/>
    <w:pPr>
      <w:spacing w:after="120" w:line="480" w:lineRule="auto"/>
      <w:ind w:left="283"/>
    </w:pPr>
    <w:rPr>
      <w:rFonts w:ascii="Calibri" w:eastAsia="Times New Roman" w:hAnsi="Calibri" w:cs="Times New Roman"/>
      <w:sz w:val="24"/>
      <w:szCs w:val="24"/>
      <w:lang w:val="en-US" w:eastAsia="x-none"/>
    </w:rPr>
  </w:style>
  <w:style w:type="character" w:customStyle="1" w:styleId="Sangra2detindependienteCar">
    <w:name w:val="Sangría 2 de t. independiente Car"/>
    <w:basedOn w:val="Fuentedeprrafopredeter"/>
    <w:link w:val="Sangra2detindependiente"/>
    <w:rsid w:val="006A2D02"/>
    <w:rPr>
      <w:rFonts w:ascii="Calibri" w:eastAsia="Times New Roman" w:hAnsi="Calibri" w:cs="Times New Roman"/>
      <w:sz w:val="24"/>
      <w:szCs w:val="24"/>
      <w:lang w:val="en-US" w:eastAsia="x-none"/>
    </w:rPr>
  </w:style>
  <w:style w:type="character" w:customStyle="1" w:styleId="EncabezadoCar">
    <w:name w:val="Encabezado Car"/>
    <w:link w:val="Encabezado"/>
    <w:rsid w:val="006A2D02"/>
    <w:rPr>
      <w:sz w:val="24"/>
    </w:rPr>
  </w:style>
  <w:style w:type="paragraph" w:styleId="Encabezado">
    <w:name w:val="header"/>
    <w:basedOn w:val="Normal"/>
    <w:link w:val="EncabezadoCar"/>
    <w:unhideWhenUsed/>
    <w:rsid w:val="006A2D02"/>
    <w:pPr>
      <w:tabs>
        <w:tab w:val="center" w:pos="4252"/>
        <w:tab w:val="right" w:pos="8504"/>
      </w:tabs>
      <w:spacing w:after="0" w:line="240" w:lineRule="auto"/>
    </w:pPr>
    <w:rPr>
      <w:sz w:val="24"/>
    </w:rPr>
  </w:style>
  <w:style w:type="character" w:customStyle="1" w:styleId="EncabezadoCar1">
    <w:name w:val="Encabezado Car1"/>
    <w:basedOn w:val="Fuentedeprrafopredeter"/>
    <w:rsid w:val="006A2D02"/>
  </w:style>
  <w:style w:type="paragraph" w:styleId="Sangra3detindependiente">
    <w:name w:val="Body Text Indent 3"/>
    <w:basedOn w:val="Normal"/>
    <w:link w:val="Sangra3detindependienteCar"/>
    <w:rsid w:val="006A2D02"/>
    <w:pPr>
      <w:spacing w:after="120" w:line="240" w:lineRule="auto"/>
      <w:ind w:left="283"/>
    </w:pPr>
    <w:rPr>
      <w:rFonts w:ascii="Calibri" w:eastAsia="Times New Roman" w:hAnsi="Calibri" w:cs="Times New Roman"/>
      <w:sz w:val="16"/>
      <w:szCs w:val="16"/>
      <w:lang w:val="en-US" w:eastAsia="x-none"/>
    </w:rPr>
  </w:style>
  <w:style w:type="character" w:customStyle="1" w:styleId="Sangra3detindependienteCar">
    <w:name w:val="Sangría 3 de t. independiente Car"/>
    <w:basedOn w:val="Fuentedeprrafopredeter"/>
    <w:link w:val="Sangra3detindependiente"/>
    <w:rsid w:val="006A2D02"/>
    <w:rPr>
      <w:rFonts w:ascii="Calibri" w:eastAsia="Times New Roman" w:hAnsi="Calibri" w:cs="Times New Roman"/>
      <w:sz w:val="16"/>
      <w:szCs w:val="16"/>
      <w:lang w:val="en-US" w:eastAsia="x-none"/>
    </w:rPr>
  </w:style>
  <w:style w:type="character" w:customStyle="1" w:styleId="TextodegloboCar">
    <w:name w:val="Texto de globo Car"/>
    <w:link w:val="Textodeglobo"/>
    <w:rsid w:val="006A2D02"/>
    <w:rPr>
      <w:rFonts w:ascii="Tahoma" w:hAnsi="Tahoma" w:cs="Tahoma"/>
      <w:sz w:val="16"/>
      <w:szCs w:val="16"/>
      <w:lang w:val="en-US"/>
    </w:rPr>
  </w:style>
  <w:style w:type="paragraph" w:styleId="Textodeglobo">
    <w:name w:val="Balloon Text"/>
    <w:basedOn w:val="Normal"/>
    <w:link w:val="TextodegloboCar"/>
    <w:unhideWhenUsed/>
    <w:rsid w:val="006A2D02"/>
    <w:pPr>
      <w:spacing w:after="0" w:line="240" w:lineRule="auto"/>
    </w:pPr>
    <w:rPr>
      <w:rFonts w:ascii="Tahoma" w:hAnsi="Tahoma" w:cs="Tahoma"/>
      <w:sz w:val="16"/>
      <w:szCs w:val="16"/>
      <w:lang w:val="en-US"/>
    </w:rPr>
  </w:style>
  <w:style w:type="character" w:customStyle="1" w:styleId="TextodegloboCar1">
    <w:name w:val="Texto de globo Car1"/>
    <w:basedOn w:val="Fuentedeprrafopredeter"/>
    <w:rsid w:val="006A2D02"/>
    <w:rPr>
      <w:rFonts w:ascii="Tahoma" w:hAnsi="Tahoma" w:cs="Tahoma"/>
      <w:sz w:val="16"/>
      <w:szCs w:val="16"/>
    </w:rPr>
  </w:style>
  <w:style w:type="character" w:styleId="Hipervnculovisitado">
    <w:name w:val="FollowedHyperlink"/>
    <w:uiPriority w:val="99"/>
    <w:unhideWhenUsed/>
    <w:rsid w:val="006A2D02"/>
    <w:rPr>
      <w:color w:val="800080"/>
      <w:u w:val="single"/>
    </w:rPr>
  </w:style>
  <w:style w:type="paragraph" w:styleId="Textoindependiente3">
    <w:name w:val="Body Text 3"/>
    <w:basedOn w:val="Normal"/>
    <w:link w:val="Textoindependiente3Car"/>
    <w:unhideWhenUsed/>
    <w:rsid w:val="006A2D02"/>
    <w:pPr>
      <w:spacing w:after="120" w:line="240" w:lineRule="auto"/>
    </w:pPr>
    <w:rPr>
      <w:rFonts w:ascii="Calibri" w:eastAsia="Times New Roman" w:hAnsi="Calibri" w:cs="Times New Roman"/>
      <w:sz w:val="16"/>
      <w:szCs w:val="16"/>
      <w:lang w:val="x-none" w:eastAsia="x-none"/>
    </w:rPr>
  </w:style>
  <w:style w:type="character" w:customStyle="1" w:styleId="Textoindependiente3Car">
    <w:name w:val="Texto independiente 3 Car"/>
    <w:basedOn w:val="Fuentedeprrafopredeter"/>
    <w:link w:val="Textoindependiente3"/>
    <w:rsid w:val="006A2D02"/>
    <w:rPr>
      <w:rFonts w:ascii="Calibri" w:eastAsia="Times New Roman" w:hAnsi="Calibri" w:cs="Times New Roman"/>
      <w:sz w:val="16"/>
      <w:szCs w:val="16"/>
      <w:lang w:val="x-none" w:eastAsia="x-none"/>
    </w:rPr>
  </w:style>
  <w:style w:type="paragraph" w:styleId="Textonotapie">
    <w:name w:val="footnote text"/>
    <w:basedOn w:val="Normal"/>
    <w:link w:val="TextonotapieCar"/>
    <w:unhideWhenUsed/>
    <w:rsid w:val="006A2D02"/>
    <w:pPr>
      <w:spacing w:after="0" w:line="240" w:lineRule="auto"/>
    </w:pPr>
    <w:rPr>
      <w:rFonts w:ascii="Calibri" w:eastAsia="Times New Roman" w:hAnsi="Calibri" w:cs="Times New Roman"/>
      <w:sz w:val="20"/>
      <w:szCs w:val="20"/>
      <w:lang w:bidi="en-US"/>
    </w:rPr>
  </w:style>
  <w:style w:type="character" w:customStyle="1" w:styleId="TextonotapieCar">
    <w:name w:val="Texto nota pie Car"/>
    <w:basedOn w:val="Fuentedeprrafopredeter"/>
    <w:link w:val="Textonotapie"/>
    <w:rsid w:val="006A2D02"/>
    <w:rPr>
      <w:rFonts w:ascii="Calibri" w:eastAsia="Times New Roman" w:hAnsi="Calibri" w:cs="Times New Roman"/>
      <w:sz w:val="20"/>
      <w:szCs w:val="20"/>
      <w:lang w:bidi="en-US"/>
    </w:rPr>
  </w:style>
  <w:style w:type="character" w:customStyle="1" w:styleId="Textoindependiente2Car1">
    <w:name w:val="Texto independiente 2 Car1"/>
    <w:semiHidden/>
    <w:rsid w:val="006A2D02"/>
    <w:rPr>
      <w:sz w:val="24"/>
      <w:szCs w:val="24"/>
      <w:lang w:val="en-US"/>
    </w:rPr>
  </w:style>
  <w:style w:type="character" w:styleId="CitaHTML">
    <w:name w:val="HTML Cite"/>
    <w:rsid w:val="006A2D02"/>
    <w:rPr>
      <w:rFonts w:ascii="Times New Roman" w:hAnsi="Times New Roman" w:cs="Times New Roman" w:hint="default"/>
      <w:i/>
      <w:iCs/>
      <w:sz w:val="18"/>
      <w:szCs w:val="18"/>
    </w:rPr>
  </w:style>
  <w:style w:type="character" w:styleId="Textoennegrita">
    <w:name w:val="Strong"/>
    <w:qFormat/>
    <w:rsid w:val="006A2D02"/>
    <w:rPr>
      <w:b/>
      <w:bCs/>
    </w:rPr>
  </w:style>
  <w:style w:type="paragraph" w:styleId="Ttulo">
    <w:name w:val="Title"/>
    <w:basedOn w:val="Normal"/>
    <w:next w:val="Normal"/>
    <w:link w:val="TtuloCar"/>
    <w:uiPriority w:val="10"/>
    <w:qFormat/>
    <w:rsid w:val="006A2D02"/>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TtuloCar">
    <w:name w:val="Título Car"/>
    <w:basedOn w:val="Fuentedeprrafopredeter"/>
    <w:link w:val="Ttulo"/>
    <w:uiPriority w:val="10"/>
    <w:rsid w:val="006A2D02"/>
    <w:rPr>
      <w:rFonts w:ascii="Cambria" w:eastAsia="Times New Roman" w:hAnsi="Cambria" w:cs="Times New Roman"/>
      <w:b/>
      <w:bCs/>
      <w:kern w:val="28"/>
      <w:sz w:val="32"/>
      <w:szCs w:val="32"/>
      <w:lang w:val="en-US" w:bidi="en-US"/>
    </w:rPr>
  </w:style>
  <w:style w:type="paragraph" w:styleId="Subttulo">
    <w:name w:val="Subtitle"/>
    <w:basedOn w:val="Normal"/>
    <w:next w:val="Normal"/>
    <w:link w:val="SubttuloCar"/>
    <w:uiPriority w:val="11"/>
    <w:qFormat/>
    <w:rsid w:val="006A2D02"/>
    <w:pPr>
      <w:spacing w:after="60" w:line="240" w:lineRule="auto"/>
      <w:jc w:val="center"/>
      <w:outlineLvl w:val="1"/>
    </w:pPr>
    <w:rPr>
      <w:rFonts w:ascii="Cambria" w:eastAsia="Times New Roman" w:hAnsi="Cambria" w:cs="Times New Roman"/>
      <w:sz w:val="24"/>
      <w:szCs w:val="24"/>
      <w:lang w:val="en-US" w:bidi="en-US"/>
    </w:rPr>
  </w:style>
  <w:style w:type="character" w:customStyle="1" w:styleId="SubttuloCar">
    <w:name w:val="Subtítulo Car"/>
    <w:basedOn w:val="Fuentedeprrafopredeter"/>
    <w:link w:val="Subttulo"/>
    <w:uiPriority w:val="11"/>
    <w:rsid w:val="006A2D02"/>
    <w:rPr>
      <w:rFonts w:ascii="Cambria" w:eastAsia="Times New Roman" w:hAnsi="Cambria" w:cs="Times New Roman"/>
      <w:sz w:val="24"/>
      <w:szCs w:val="24"/>
      <w:lang w:val="en-US" w:bidi="en-US"/>
    </w:rPr>
  </w:style>
  <w:style w:type="character" w:styleId="nfasis">
    <w:name w:val="Emphasis"/>
    <w:uiPriority w:val="20"/>
    <w:qFormat/>
    <w:rsid w:val="006A2D02"/>
    <w:rPr>
      <w:rFonts w:ascii="Calibri" w:hAnsi="Calibri"/>
      <w:b/>
      <w:i/>
      <w:iCs/>
    </w:rPr>
  </w:style>
  <w:style w:type="paragraph" w:styleId="Sinespaciado">
    <w:name w:val="No Spacing"/>
    <w:basedOn w:val="Normal"/>
    <w:uiPriority w:val="1"/>
    <w:qFormat/>
    <w:rsid w:val="006A2D02"/>
    <w:pPr>
      <w:spacing w:after="0" w:line="240" w:lineRule="auto"/>
    </w:pPr>
    <w:rPr>
      <w:rFonts w:ascii="Calibri" w:eastAsia="Times New Roman" w:hAnsi="Calibri" w:cs="Times New Roman"/>
      <w:sz w:val="24"/>
      <w:szCs w:val="32"/>
      <w:lang w:val="en-US" w:bidi="en-US"/>
    </w:rPr>
  </w:style>
  <w:style w:type="paragraph" w:styleId="Prrafodelista">
    <w:name w:val="List Paragraph"/>
    <w:basedOn w:val="Normal"/>
    <w:uiPriority w:val="34"/>
    <w:qFormat/>
    <w:rsid w:val="006A2D02"/>
    <w:pPr>
      <w:spacing w:after="0" w:line="240" w:lineRule="auto"/>
      <w:ind w:left="720"/>
      <w:contextualSpacing/>
    </w:pPr>
    <w:rPr>
      <w:rFonts w:ascii="Calibri" w:eastAsia="Times New Roman" w:hAnsi="Calibri" w:cs="Times New Roman"/>
      <w:sz w:val="24"/>
      <w:szCs w:val="24"/>
      <w:lang w:val="en-US" w:bidi="en-US"/>
    </w:rPr>
  </w:style>
  <w:style w:type="paragraph" w:styleId="Cita">
    <w:name w:val="Quote"/>
    <w:basedOn w:val="Normal"/>
    <w:next w:val="Normal"/>
    <w:link w:val="CitaCar"/>
    <w:uiPriority w:val="29"/>
    <w:qFormat/>
    <w:rsid w:val="006A2D02"/>
    <w:pPr>
      <w:spacing w:after="0" w:line="240" w:lineRule="auto"/>
    </w:pPr>
    <w:rPr>
      <w:rFonts w:ascii="Calibri" w:eastAsia="Times New Roman" w:hAnsi="Calibri" w:cs="Times New Roman"/>
      <w:i/>
      <w:sz w:val="24"/>
      <w:szCs w:val="24"/>
      <w:lang w:val="en-US" w:bidi="en-US"/>
    </w:rPr>
  </w:style>
  <w:style w:type="character" w:customStyle="1" w:styleId="CitaCar">
    <w:name w:val="Cita Car"/>
    <w:basedOn w:val="Fuentedeprrafopredeter"/>
    <w:link w:val="Cita"/>
    <w:uiPriority w:val="29"/>
    <w:rsid w:val="006A2D02"/>
    <w:rPr>
      <w:rFonts w:ascii="Calibri" w:eastAsia="Times New Roman" w:hAnsi="Calibri" w:cs="Times New Roman"/>
      <w:i/>
      <w:sz w:val="24"/>
      <w:szCs w:val="24"/>
      <w:lang w:val="en-US" w:bidi="en-US"/>
    </w:rPr>
  </w:style>
  <w:style w:type="paragraph" w:styleId="Citadestacada">
    <w:name w:val="Intense Quote"/>
    <w:basedOn w:val="Normal"/>
    <w:next w:val="Normal"/>
    <w:link w:val="CitadestacadaCar"/>
    <w:uiPriority w:val="30"/>
    <w:qFormat/>
    <w:rsid w:val="006A2D02"/>
    <w:pPr>
      <w:spacing w:after="0" w:line="240" w:lineRule="auto"/>
      <w:ind w:left="720" w:right="720"/>
    </w:pPr>
    <w:rPr>
      <w:rFonts w:ascii="Calibri" w:eastAsia="Times New Roman" w:hAnsi="Calibri" w:cs="Times New Roman"/>
      <w:b/>
      <w:i/>
      <w:sz w:val="24"/>
      <w:lang w:val="en-US" w:bidi="en-US"/>
    </w:rPr>
  </w:style>
  <w:style w:type="character" w:customStyle="1" w:styleId="CitadestacadaCar">
    <w:name w:val="Cita destacada Car"/>
    <w:basedOn w:val="Fuentedeprrafopredeter"/>
    <w:link w:val="Citadestacada"/>
    <w:uiPriority w:val="30"/>
    <w:rsid w:val="006A2D02"/>
    <w:rPr>
      <w:rFonts w:ascii="Calibri" w:eastAsia="Times New Roman" w:hAnsi="Calibri" w:cs="Times New Roman"/>
      <w:b/>
      <w:i/>
      <w:sz w:val="24"/>
      <w:lang w:val="en-US" w:bidi="en-US"/>
    </w:rPr>
  </w:style>
  <w:style w:type="character" w:styleId="nfasissutil">
    <w:name w:val="Subtle Emphasis"/>
    <w:uiPriority w:val="19"/>
    <w:qFormat/>
    <w:rsid w:val="006A2D02"/>
    <w:rPr>
      <w:i/>
      <w:color w:val="5A5A5A"/>
    </w:rPr>
  </w:style>
  <w:style w:type="character" w:styleId="nfasisintenso">
    <w:name w:val="Intense Emphasis"/>
    <w:uiPriority w:val="21"/>
    <w:qFormat/>
    <w:rsid w:val="006A2D02"/>
    <w:rPr>
      <w:b/>
      <w:i/>
      <w:sz w:val="24"/>
      <w:szCs w:val="24"/>
      <w:u w:val="single"/>
    </w:rPr>
  </w:style>
  <w:style w:type="character" w:styleId="Referenciasutil">
    <w:name w:val="Subtle Reference"/>
    <w:uiPriority w:val="31"/>
    <w:qFormat/>
    <w:rsid w:val="006A2D02"/>
    <w:rPr>
      <w:sz w:val="24"/>
      <w:szCs w:val="24"/>
      <w:u w:val="single"/>
    </w:rPr>
  </w:style>
  <w:style w:type="character" w:styleId="Referenciaintensa">
    <w:name w:val="Intense Reference"/>
    <w:uiPriority w:val="32"/>
    <w:qFormat/>
    <w:rsid w:val="006A2D02"/>
    <w:rPr>
      <w:b/>
      <w:sz w:val="24"/>
      <w:u w:val="single"/>
    </w:rPr>
  </w:style>
  <w:style w:type="character" w:styleId="Ttulodellibro">
    <w:name w:val="Book Title"/>
    <w:uiPriority w:val="33"/>
    <w:qFormat/>
    <w:rsid w:val="006A2D02"/>
    <w:rPr>
      <w:rFonts w:ascii="Cambria" w:eastAsia="Times New Roman" w:hAnsi="Cambria"/>
      <w:b/>
      <w:i/>
      <w:sz w:val="24"/>
      <w:szCs w:val="24"/>
    </w:rPr>
  </w:style>
  <w:style w:type="paragraph" w:styleId="TtulodeTDC">
    <w:name w:val="TOC Heading"/>
    <w:basedOn w:val="Ttulo1"/>
    <w:next w:val="Normal"/>
    <w:uiPriority w:val="39"/>
    <w:semiHidden/>
    <w:unhideWhenUsed/>
    <w:qFormat/>
    <w:rsid w:val="006A2D0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A2D02"/>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styleId="Ttulo2">
    <w:name w:val="heading 2"/>
    <w:basedOn w:val="Normal"/>
    <w:next w:val="Normal"/>
    <w:link w:val="Ttulo2Car"/>
    <w:uiPriority w:val="9"/>
    <w:unhideWhenUsed/>
    <w:qFormat/>
    <w:rsid w:val="006A2D02"/>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Ttulo3">
    <w:name w:val="heading 3"/>
    <w:basedOn w:val="Normal"/>
    <w:next w:val="Normal"/>
    <w:link w:val="Ttulo3Car"/>
    <w:uiPriority w:val="9"/>
    <w:unhideWhenUsed/>
    <w:qFormat/>
    <w:rsid w:val="006A2D02"/>
    <w:pPr>
      <w:keepNext/>
      <w:spacing w:before="240" w:after="60" w:line="240" w:lineRule="auto"/>
      <w:outlineLvl w:val="2"/>
    </w:pPr>
    <w:rPr>
      <w:rFonts w:ascii="Cambria" w:eastAsia="Times New Roman" w:hAnsi="Cambria" w:cs="Times New Roman"/>
      <w:b/>
      <w:bCs/>
      <w:sz w:val="26"/>
      <w:szCs w:val="26"/>
      <w:lang w:val="en-US" w:bidi="en-US"/>
    </w:rPr>
  </w:style>
  <w:style w:type="paragraph" w:styleId="Ttulo4">
    <w:name w:val="heading 4"/>
    <w:basedOn w:val="Normal"/>
    <w:next w:val="Normal"/>
    <w:link w:val="Ttulo4Car"/>
    <w:uiPriority w:val="9"/>
    <w:unhideWhenUsed/>
    <w:qFormat/>
    <w:rsid w:val="006A2D02"/>
    <w:pPr>
      <w:keepNext/>
      <w:spacing w:before="240" w:after="60" w:line="240" w:lineRule="auto"/>
      <w:outlineLvl w:val="3"/>
    </w:pPr>
    <w:rPr>
      <w:rFonts w:ascii="Calibri" w:eastAsia="Times New Roman" w:hAnsi="Calibri" w:cs="Times New Roman"/>
      <w:b/>
      <w:bCs/>
      <w:sz w:val="28"/>
      <w:szCs w:val="28"/>
      <w:lang w:val="en-US" w:bidi="en-US"/>
    </w:rPr>
  </w:style>
  <w:style w:type="paragraph" w:styleId="Ttulo5">
    <w:name w:val="heading 5"/>
    <w:basedOn w:val="Normal"/>
    <w:next w:val="Normal"/>
    <w:link w:val="Ttulo5Car"/>
    <w:uiPriority w:val="9"/>
    <w:semiHidden/>
    <w:unhideWhenUsed/>
    <w:qFormat/>
    <w:rsid w:val="006A2D02"/>
    <w:pPr>
      <w:spacing w:before="240" w:after="60" w:line="240" w:lineRule="auto"/>
      <w:outlineLvl w:val="4"/>
    </w:pPr>
    <w:rPr>
      <w:rFonts w:ascii="Calibri" w:eastAsia="Times New Roman" w:hAnsi="Calibri" w:cs="Times New Roman"/>
      <w:b/>
      <w:bCs/>
      <w:i/>
      <w:iCs/>
      <w:sz w:val="26"/>
      <w:szCs w:val="26"/>
      <w:lang w:val="en-US" w:bidi="en-US"/>
    </w:rPr>
  </w:style>
  <w:style w:type="paragraph" w:styleId="Ttulo6">
    <w:name w:val="heading 6"/>
    <w:basedOn w:val="Normal"/>
    <w:next w:val="Normal"/>
    <w:link w:val="Ttulo6Car"/>
    <w:uiPriority w:val="9"/>
    <w:semiHidden/>
    <w:unhideWhenUsed/>
    <w:qFormat/>
    <w:rsid w:val="006A2D02"/>
    <w:pPr>
      <w:spacing w:before="240" w:after="60" w:line="240" w:lineRule="auto"/>
      <w:outlineLvl w:val="5"/>
    </w:pPr>
    <w:rPr>
      <w:rFonts w:ascii="Calibri" w:eastAsia="Times New Roman" w:hAnsi="Calibri" w:cs="Times New Roman"/>
      <w:b/>
      <w:bCs/>
      <w:lang w:val="en-US" w:bidi="en-US"/>
    </w:rPr>
  </w:style>
  <w:style w:type="paragraph" w:styleId="Ttulo7">
    <w:name w:val="heading 7"/>
    <w:basedOn w:val="Normal"/>
    <w:next w:val="Normal"/>
    <w:link w:val="Ttulo7Car"/>
    <w:uiPriority w:val="9"/>
    <w:semiHidden/>
    <w:unhideWhenUsed/>
    <w:qFormat/>
    <w:rsid w:val="006A2D02"/>
    <w:pPr>
      <w:spacing w:before="240" w:after="60" w:line="240" w:lineRule="auto"/>
      <w:outlineLvl w:val="6"/>
    </w:pPr>
    <w:rPr>
      <w:rFonts w:ascii="Calibri" w:eastAsia="Times New Roman" w:hAnsi="Calibri" w:cs="Times New Roman"/>
      <w:sz w:val="24"/>
      <w:szCs w:val="24"/>
      <w:lang w:val="en-US" w:bidi="en-US"/>
    </w:rPr>
  </w:style>
  <w:style w:type="paragraph" w:styleId="Ttulo8">
    <w:name w:val="heading 8"/>
    <w:basedOn w:val="Normal"/>
    <w:next w:val="Normal"/>
    <w:link w:val="Ttulo8Car"/>
    <w:uiPriority w:val="9"/>
    <w:semiHidden/>
    <w:unhideWhenUsed/>
    <w:qFormat/>
    <w:rsid w:val="006A2D02"/>
    <w:pPr>
      <w:spacing w:before="240" w:after="60" w:line="240" w:lineRule="auto"/>
      <w:outlineLvl w:val="7"/>
    </w:pPr>
    <w:rPr>
      <w:rFonts w:ascii="Calibri" w:eastAsia="Times New Roman" w:hAnsi="Calibri" w:cs="Times New Roman"/>
      <w:i/>
      <w:iCs/>
      <w:sz w:val="24"/>
      <w:szCs w:val="24"/>
      <w:lang w:val="en-US" w:bidi="en-US"/>
    </w:rPr>
  </w:style>
  <w:style w:type="paragraph" w:styleId="Ttulo9">
    <w:name w:val="heading 9"/>
    <w:basedOn w:val="Normal"/>
    <w:next w:val="Normal"/>
    <w:link w:val="Ttulo9Car"/>
    <w:uiPriority w:val="9"/>
    <w:semiHidden/>
    <w:unhideWhenUsed/>
    <w:qFormat/>
    <w:rsid w:val="006A2D02"/>
    <w:pPr>
      <w:spacing w:before="240" w:after="60" w:line="240" w:lineRule="auto"/>
      <w:outlineLvl w:val="8"/>
    </w:pPr>
    <w:rPr>
      <w:rFonts w:ascii="Cambria" w:eastAsia="Times New Roman" w:hAnsi="Cambria" w:cs="Times New Roman"/>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2D02"/>
    <w:rPr>
      <w:rFonts w:ascii="Cambria" w:eastAsia="Times New Roman" w:hAnsi="Cambria" w:cs="Times New Roman"/>
      <w:b/>
      <w:bCs/>
      <w:kern w:val="32"/>
      <w:sz w:val="32"/>
      <w:szCs w:val="32"/>
      <w:lang w:val="en-US" w:bidi="en-US"/>
    </w:rPr>
  </w:style>
  <w:style w:type="character" w:customStyle="1" w:styleId="Ttulo2Car">
    <w:name w:val="Título 2 Car"/>
    <w:basedOn w:val="Fuentedeprrafopredeter"/>
    <w:link w:val="Ttulo2"/>
    <w:uiPriority w:val="9"/>
    <w:rsid w:val="006A2D02"/>
    <w:rPr>
      <w:rFonts w:ascii="Cambria" w:eastAsia="Times New Roman" w:hAnsi="Cambria" w:cs="Times New Roman"/>
      <w:b/>
      <w:bCs/>
      <w:i/>
      <w:iCs/>
      <w:sz w:val="28"/>
      <w:szCs w:val="28"/>
      <w:lang w:val="en-US" w:bidi="en-US"/>
    </w:rPr>
  </w:style>
  <w:style w:type="character" w:customStyle="1" w:styleId="Ttulo3Car">
    <w:name w:val="Título 3 Car"/>
    <w:basedOn w:val="Fuentedeprrafopredeter"/>
    <w:link w:val="Ttulo3"/>
    <w:uiPriority w:val="9"/>
    <w:rsid w:val="006A2D02"/>
    <w:rPr>
      <w:rFonts w:ascii="Cambria" w:eastAsia="Times New Roman" w:hAnsi="Cambria" w:cs="Times New Roman"/>
      <w:b/>
      <w:bCs/>
      <w:sz w:val="26"/>
      <w:szCs w:val="26"/>
      <w:lang w:val="en-US" w:bidi="en-US"/>
    </w:rPr>
  </w:style>
  <w:style w:type="character" w:customStyle="1" w:styleId="Ttulo4Car">
    <w:name w:val="Título 4 Car"/>
    <w:basedOn w:val="Fuentedeprrafopredeter"/>
    <w:link w:val="Ttulo4"/>
    <w:uiPriority w:val="9"/>
    <w:rsid w:val="006A2D02"/>
    <w:rPr>
      <w:rFonts w:ascii="Calibri" w:eastAsia="Times New Roman" w:hAnsi="Calibri" w:cs="Times New Roman"/>
      <w:b/>
      <w:bCs/>
      <w:sz w:val="28"/>
      <w:szCs w:val="28"/>
      <w:lang w:val="en-US" w:bidi="en-US"/>
    </w:rPr>
  </w:style>
  <w:style w:type="character" w:customStyle="1" w:styleId="Ttulo5Car">
    <w:name w:val="Título 5 Car"/>
    <w:basedOn w:val="Fuentedeprrafopredeter"/>
    <w:link w:val="Ttulo5"/>
    <w:uiPriority w:val="9"/>
    <w:semiHidden/>
    <w:rsid w:val="006A2D02"/>
    <w:rPr>
      <w:rFonts w:ascii="Calibri" w:eastAsia="Times New Roman" w:hAnsi="Calibri" w:cs="Times New Roman"/>
      <w:b/>
      <w:bCs/>
      <w:i/>
      <w:iCs/>
      <w:sz w:val="26"/>
      <w:szCs w:val="26"/>
      <w:lang w:val="en-US" w:bidi="en-US"/>
    </w:rPr>
  </w:style>
  <w:style w:type="character" w:customStyle="1" w:styleId="Ttulo6Car">
    <w:name w:val="Título 6 Car"/>
    <w:basedOn w:val="Fuentedeprrafopredeter"/>
    <w:link w:val="Ttulo6"/>
    <w:uiPriority w:val="9"/>
    <w:semiHidden/>
    <w:rsid w:val="006A2D02"/>
    <w:rPr>
      <w:rFonts w:ascii="Calibri" w:eastAsia="Times New Roman" w:hAnsi="Calibri" w:cs="Times New Roman"/>
      <w:b/>
      <w:bCs/>
      <w:lang w:val="en-US" w:bidi="en-US"/>
    </w:rPr>
  </w:style>
  <w:style w:type="character" w:customStyle="1" w:styleId="Ttulo7Car">
    <w:name w:val="Título 7 Car"/>
    <w:basedOn w:val="Fuentedeprrafopredeter"/>
    <w:link w:val="Ttulo7"/>
    <w:uiPriority w:val="9"/>
    <w:semiHidden/>
    <w:rsid w:val="006A2D02"/>
    <w:rPr>
      <w:rFonts w:ascii="Calibri" w:eastAsia="Times New Roman" w:hAnsi="Calibri" w:cs="Times New Roman"/>
      <w:sz w:val="24"/>
      <w:szCs w:val="24"/>
      <w:lang w:val="en-US" w:bidi="en-US"/>
    </w:rPr>
  </w:style>
  <w:style w:type="character" w:customStyle="1" w:styleId="Ttulo8Car">
    <w:name w:val="Título 8 Car"/>
    <w:basedOn w:val="Fuentedeprrafopredeter"/>
    <w:link w:val="Ttulo8"/>
    <w:uiPriority w:val="9"/>
    <w:semiHidden/>
    <w:rsid w:val="006A2D02"/>
    <w:rPr>
      <w:rFonts w:ascii="Calibri" w:eastAsia="Times New Roman" w:hAnsi="Calibri" w:cs="Times New Roman"/>
      <w:i/>
      <w:iCs/>
      <w:sz w:val="24"/>
      <w:szCs w:val="24"/>
      <w:lang w:val="en-US" w:bidi="en-US"/>
    </w:rPr>
  </w:style>
  <w:style w:type="character" w:customStyle="1" w:styleId="Ttulo9Car">
    <w:name w:val="Título 9 Car"/>
    <w:basedOn w:val="Fuentedeprrafopredeter"/>
    <w:link w:val="Ttulo9"/>
    <w:uiPriority w:val="9"/>
    <w:semiHidden/>
    <w:rsid w:val="006A2D02"/>
    <w:rPr>
      <w:rFonts w:ascii="Cambria" w:eastAsia="Times New Roman" w:hAnsi="Cambria" w:cs="Times New Roman"/>
      <w:lang w:val="en-US" w:bidi="en-US"/>
    </w:rPr>
  </w:style>
  <w:style w:type="numbering" w:customStyle="1" w:styleId="Sinlista1">
    <w:name w:val="Sin lista1"/>
    <w:next w:val="Sinlista"/>
    <w:semiHidden/>
    <w:unhideWhenUsed/>
    <w:rsid w:val="006A2D02"/>
  </w:style>
  <w:style w:type="character" w:styleId="Refdenotaalpie">
    <w:name w:val="footnote reference"/>
    <w:semiHidden/>
    <w:rsid w:val="006A2D02"/>
  </w:style>
  <w:style w:type="paragraph" w:styleId="Piedepgina">
    <w:name w:val="footer"/>
    <w:basedOn w:val="Normal"/>
    <w:link w:val="PiedepginaCar"/>
    <w:rsid w:val="006A2D02"/>
    <w:pPr>
      <w:tabs>
        <w:tab w:val="center" w:pos="4252"/>
        <w:tab w:val="right" w:pos="8504"/>
      </w:tabs>
      <w:spacing w:after="0" w:line="240" w:lineRule="auto"/>
    </w:pPr>
    <w:rPr>
      <w:rFonts w:ascii="Calibri" w:eastAsia="Times New Roman" w:hAnsi="Calibri" w:cs="Times New Roman"/>
      <w:sz w:val="24"/>
      <w:szCs w:val="24"/>
      <w:lang w:val="en-US" w:eastAsia="x-none"/>
    </w:rPr>
  </w:style>
  <w:style w:type="character" w:customStyle="1" w:styleId="PiedepginaCar">
    <w:name w:val="Pie de página Car"/>
    <w:basedOn w:val="Fuentedeprrafopredeter"/>
    <w:link w:val="Piedepgina"/>
    <w:rsid w:val="006A2D02"/>
    <w:rPr>
      <w:rFonts w:ascii="Calibri" w:eastAsia="Times New Roman" w:hAnsi="Calibri" w:cs="Times New Roman"/>
      <w:sz w:val="24"/>
      <w:szCs w:val="24"/>
      <w:lang w:val="en-US" w:eastAsia="x-none"/>
    </w:rPr>
  </w:style>
  <w:style w:type="character" w:styleId="Nmerodepgina">
    <w:name w:val="page number"/>
    <w:basedOn w:val="Fuentedeprrafopredeter"/>
    <w:rsid w:val="006A2D02"/>
  </w:style>
  <w:style w:type="character" w:styleId="Hipervnculo">
    <w:name w:val="Hyperlink"/>
    <w:uiPriority w:val="99"/>
    <w:rsid w:val="006A2D02"/>
    <w:rPr>
      <w:strike w:val="0"/>
      <w:dstrike w:val="0"/>
      <w:color w:val="4C6F99"/>
      <w:u w:val="none"/>
      <w:effect w:val="none"/>
    </w:rPr>
  </w:style>
  <w:style w:type="paragraph" w:styleId="Sangradetextonormal">
    <w:name w:val="Body Text Indent"/>
    <w:basedOn w:val="Normal"/>
    <w:link w:val="SangradetextonormalCar"/>
    <w:rsid w:val="006A2D02"/>
    <w:pPr>
      <w:spacing w:after="0" w:line="240" w:lineRule="auto"/>
      <w:ind w:firstLine="708"/>
    </w:pPr>
    <w:rPr>
      <w:rFonts w:ascii="Calibri" w:eastAsia="Times New Roman" w:hAnsi="Calibri" w:cs="Times New Roman"/>
      <w:i/>
      <w:sz w:val="24"/>
      <w:szCs w:val="20"/>
      <w:lang w:val="x-none" w:eastAsia="x-none"/>
    </w:rPr>
  </w:style>
  <w:style w:type="character" w:customStyle="1" w:styleId="SangradetextonormalCar">
    <w:name w:val="Sangría de texto normal Car"/>
    <w:basedOn w:val="Fuentedeprrafopredeter"/>
    <w:link w:val="Sangradetextonormal"/>
    <w:rsid w:val="006A2D02"/>
    <w:rPr>
      <w:rFonts w:ascii="Calibri" w:eastAsia="Times New Roman" w:hAnsi="Calibri" w:cs="Times New Roman"/>
      <w:i/>
      <w:sz w:val="24"/>
      <w:szCs w:val="20"/>
      <w:lang w:val="x-none" w:eastAsia="x-none"/>
    </w:rPr>
  </w:style>
  <w:style w:type="paragraph" w:styleId="Textoindependiente">
    <w:name w:val="Body Text"/>
    <w:basedOn w:val="Normal"/>
    <w:link w:val="TextoindependienteCar"/>
    <w:rsid w:val="006A2D02"/>
    <w:pPr>
      <w:spacing w:after="0" w:line="240" w:lineRule="auto"/>
    </w:pPr>
    <w:rPr>
      <w:rFonts w:ascii="Calibri" w:eastAsia="Times New Roman" w:hAnsi="Calibri" w:cs="Times New Roman"/>
      <w:sz w:val="28"/>
      <w:szCs w:val="20"/>
      <w:lang w:val="x-none" w:eastAsia="x-none"/>
    </w:rPr>
  </w:style>
  <w:style w:type="character" w:customStyle="1" w:styleId="TextoindependienteCar">
    <w:name w:val="Texto independiente Car"/>
    <w:basedOn w:val="Fuentedeprrafopredeter"/>
    <w:link w:val="Textoindependiente"/>
    <w:rsid w:val="006A2D02"/>
    <w:rPr>
      <w:rFonts w:ascii="Calibri" w:eastAsia="Times New Roman" w:hAnsi="Calibri" w:cs="Times New Roman"/>
      <w:sz w:val="28"/>
      <w:szCs w:val="20"/>
      <w:lang w:val="x-none" w:eastAsia="x-none"/>
    </w:rPr>
  </w:style>
  <w:style w:type="paragraph" w:styleId="Textoindependiente2">
    <w:name w:val="Body Text 2"/>
    <w:basedOn w:val="Normal"/>
    <w:link w:val="Textoindependiente2Car"/>
    <w:rsid w:val="006A2D02"/>
    <w:pPr>
      <w:spacing w:after="0" w:line="240" w:lineRule="auto"/>
    </w:pPr>
    <w:rPr>
      <w:rFonts w:ascii="Calibri" w:eastAsia="Times New Roman" w:hAnsi="Calibri" w:cs="Times New Roman"/>
      <w:i/>
      <w:sz w:val="24"/>
      <w:szCs w:val="20"/>
      <w:lang w:val="x-none" w:eastAsia="x-none"/>
    </w:rPr>
  </w:style>
  <w:style w:type="character" w:customStyle="1" w:styleId="Textoindependiente2Car">
    <w:name w:val="Texto independiente 2 Car"/>
    <w:basedOn w:val="Fuentedeprrafopredeter"/>
    <w:link w:val="Textoindependiente2"/>
    <w:rsid w:val="006A2D02"/>
    <w:rPr>
      <w:rFonts w:ascii="Calibri" w:eastAsia="Times New Roman" w:hAnsi="Calibri" w:cs="Times New Roman"/>
      <w:i/>
      <w:sz w:val="24"/>
      <w:szCs w:val="20"/>
      <w:lang w:val="x-none" w:eastAsia="x-none"/>
    </w:rPr>
  </w:style>
  <w:style w:type="paragraph" w:styleId="NormalWeb">
    <w:name w:val="Normal (Web)"/>
    <w:basedOn w:val="Normal"/>
    <w:rsid w:val="006A2D02"/>
    <w:pPr>
      <w:spacing w:before="100" w:beforeAutospacing="1" w:after="100" w:afterAutospacing="1" w:line="240" w:lineRule="auto"/>
      <w:jc w:val="both"/>
    </w:pPr>
    <w:rPr>
      <w:rFonts w:ascii="Verdana" w:eastAsia="Times New Roman" w:hAnsi="Verdana" w:cs="Times New Roman"/>
      <w:sz w:val="17"/>
      <w:szCs w:val="17"/>
      <w:lang w:bidi="en-US"/>
    </w:rPr>
  </w:style>
  <w:style w:type="paragraph" w:styleId="Sangra2detindependiente">
    <w:name w:val="Body Text Indent 2"/>
    <w:basedOn w:val="Normal"/>
    <w:link w:val="Sangra2detindependienteCar"/>
    <w:rsid w:val="006A2D02"/>
    <w:pPr>
      <w:spacing w:after="120" w:line="480" w:lineRule="auto"/>
      <w:ind w:left="283"/>
    </w:pPr>
    <w:rPr>
      <w:rFonts w:ascii="Calibri" w:eastAsia="Times New Roman" w:hAnsi="Calibri" w:cs="Times New Roman"/>
      <w:sz w:val="24"/>
      <w:szCs w:val="24"/>
      <w:lang w:val="en-US" w:eastAsia="x-none"/>
    </w:rPr>
  </w:style>
  <w:style w:type="character" w:customStyle="1" w:styleId="Sangra2detindependienteCar">
    <w:name w:val="Sangría 2 de t. independiente Car"/>
    <w:basedOn w:val="Fuentedeprrafopredeter"/>
    <w:link w:val="Sangra2detindependiente"/>
    <w:rsid w:val="006A2D02"/>
    <w:rPr>
      <w:rFonts w:ascii="Calibri" w:eastAsia="Times New Roman" w:hAnsi="Calibri" w:cs="Times New Roman"/>
      <w:sz w:val="24"/>
      <w:szCs w:val="24"/>
      <w:lang w:val="en-US" w:eastAsia="x-none"/>
    </w:rPr>
  </w:style>
  <w:style w:type="character" w:customStyle="1" w:styleId="EncabezadoCar">
    <w:name w:val="Encabezado Car"/>
    <w:link w:val="Encabezado"/>
    <w:rsid w:val="006A2D02"/>
    <w:rPr>
      <w:sz w:val="24"/>
    </w:rPr>
  </w:style>
  <w:style w:type="paragraph" w:styleId="Encabezado">
    <w:name w:val="header"/>
    <w:basedOn w:val="Normal"/>
    <w:link w:val="EncabezadoCar"/>
    <w:unhideWhenUsed/>
    <w:rsid w:val="006A2D02"/>
    <w:pPr>
      <w:tabs>
        <w:tab w:val="center" w:pos="4252"/>
        <w:tab w:val="right" w:pos="8504"/>
      </w:tabs>
      <w:spacing w:after="0" w:line="240" w:lineRule="auto"/>
    </w:pPr>
    <w:rPr>
      <w:sz w:val="24"/>
    </w:rPr>
  </w:style>
  <w:style w:type="character" w:customStyle="1" w:styleId="EncabezadoCar1">
    <w:name w:val="Encabezado Car1"/>
    <w:basedOn w:val="Fuentedeprrafopredeter"/>
    <w:rsid w:val="006A2D02"/>
  </w:style>
  <w:style w:type="paragraph" w:styleId="Sangra3detindependiente">
    <w:name w:val="Body Text Indent 3"/>
    <w:basedOn w:val="Normal"/>
    <w:link w:val="Sangra3detindependienteCar"/>
    <w:rsid w:val="006A2D02"/>
    <w:pPr>
      <w:spacing w:after="120" w:line="240" w:lineRule="auto"/>
      <w:ind w:left="283"/>
    </w:pPr>
    <w:rPr>
      <w:rFonts w:ascii="Calibri" w:eastAsia="Times New Roman" w:hAnsi="Calibri" w:cs="Times New Roman"/>
      <w:sz w:val="16"/>
      <w:szCs w:val="16"/>
      <w:lang w:val="en-US" w:eastAsia="x-none"/>
    </w:rPr>
  </w:style>
  <w:style w:type="character" w:customStyle="1" w:styleId="Sangra3detindependienteCar">
    <w:name w:val="Sangría 3 de t. independiente Car"/>
    <w:basedOn w:val="Fuentedeprrafopredeter"/>
    <w:link w:val="Sangra3detindependiente"/>
    <w:rsid w:val="006A2D02"/>
    <w:rPr>
      <w:rFonts w:ascii="Calibri" w:eastAsia="Times New Roman" w:hAnsi="Calibri" w:cs="Times New Roman"/>
      <w:sz w:val="16"/>
      <w:szCs w:val="16"/>
      <w:lang w:val="en-US" w:eastAsia="x-none"/>
    </w:rPr>
  </w:style>
  <w:style w:type="character" w:customStyle="1" w:styleId="TextodegloboCar">
    <w:name w:val="Texto de globo Car"/>
    <w:link w:val="Textodeglobo"/>
    <w:rsid w:val="006A2D02"/>
    <w:rPr>
      <w:rFonts w:ascii="Tahoma" w:hAnsi="Tahoma" w:cs="Tahoma"/>
      <w:sz w:val="16"/>
      <w:szCs w:val="16"/>
      <w:lang w:val="en-US"/>
    </w:rPr>
  </w:style>
  <w:style w:type="paragraph" w:styleId="Textodeglobo">
    <w:name w:val="Balloon Text"/>
    <w:basedOn w:val="Normal"/>
    <w:link w:val="TextodegloboCar"/>
    <w:unhideWhenUsed/>
    <w:rsid w:val="006A2D02"/>
    <w:pPr>
      <w:spacing w:after="0" w:line="240" w:lineRule="auto"/>
    </w:pPr>
    <w:rPr>
      <w:rFonts w:ascii="Tahoma" w:hAnsi="Tahoma" w:cs="Tahoma"/>
      <w:sz w:val="16"/>
      <w:szCs w:val="16"/>
      <w:lang w:val="en-US"/>
    </w:rPr>
  </w:style>
  <w:style w:type="character" w:customStyle="1" w:styleId="TextodegloboCar1">
    <w:name w:val="Texto de globo Car1"/>
    <w:basedOn w:val="Fuentedeprrafopredeter"/>
    <w:rsid w:val="006A2D02"/>
    <w:rPr>
      <w:rFonts w:ascii="Tahoma" w:hAnsi="Tahoma" w:cs="Tahoma"/>
      <w:sz w:val="16"/>
      <w:szCs w:val="16"/>
    </w:rPr>
  </w:style>
  <w:style w:type="character" w:styleId="Hipervnculovisitado">
    <w:name w:val="FollowedHyperlink"/>
    <w:uiPriority w:val="99"/>
    <w:unhideWhenUsed/>
    <w:rsid w:val="006A2D02"/>
    <w:rPr>
      <w:color w:val="800080"/>
      <w:u w:val="single"/>
    </w:rPr>
  </w:style>
  <w:style w:type="paragraph" w:styleId="Textoindependiente3">
    <w:name w:val="Body Text 3"/>
    <w:basedOn w:val="Normal"/>
    <w:link w:val="Textoindependiente3Car"/>
    <w:unhideWhenUsed/>
    <w:rsid w:val="006A2D02"/>
    <w:pPr>
      <w:spacing w:after="120" w:line="240" w:lineRule="auto"/>
    </w:pPr>
    <w:rPr>
      <w:rFonts w:ascii="Calibri" w:eastAsia="Times New Roman" w:hAnsi="Calibri" w:cs="Times New Roman"/>
      <w:sz w:val="16"/>
      <w:szCs w:val="16"/>
      <w:lang w:val="x-none" w:eastAsia="x-none"/>
    </w:rPr>
  </w:style>
  <w:style w:type="character" w:customStyle="1" w:styleId="Textoindependiente3Car">
    <w:name w:val="Texto independiente 3 Car"/>
    <w:basedOn w:val="Fuentedeprrafopredeter"/>
    <w:link w:val="Textoindependiente3"/>
    <w:rsid w:val="006A2D02"/>
    <w:rPr>
      <w:rFonts w:ascii="Calibri" w:eastAsia="Times New Roman" w:hAnsi="Calibri" w:cs="Times New Roman"/>
      <w:sz w:val="16"/>
      <w:szCs w:val="16"/>
      <w:lang w:val="x-none" w:eastAsia="x-none"/>
    </w:rPr>
  </w:style>
  <w:style w:type="paragraph" w:styleId="Textonotapie">
    <w:name w:val="footnote text"/>
    <w:basedOn w:val="Normal"/>
    <w:link w:val="TextonotapieCar"/>
    <w:unhideWhenUsed/>
    <w:rsid w:val="006A2D02"/>
    <w:pPr>
      <w:spacing w:after="0" w:line="240" w:lineRule="auto"/>
    </w:pPr>
    <w:rPr>
      <w:rFonts w:ascii="Calibri" w:eastAsia="Times New Roman" w:hAnsi="Calibri" w:cs="Times New Roman"/>
      <w:sz w:val="20"/>
      <w:szCs w:val="20"/>
      <w:lang w:bidi="en-US"/>
    </w:rPr>
  </w:style>
  <w:style w:type="character" w:customStyle="1" w:styleId="TextonotapieCar">
    <w:name w:val="Texto nota pie Car"/>
    <w:basedOn w:val="Fuentedeprrafopredeter"/>
    <w:link w:val="Textonotapie"/>
    <w:rsid w:val="006A2D02"/>
    <w:rPr>
      <w:rFonts w:ascii="Calibri" w:eastAsia="Times New Roman" w:hAnsi="Calibri" w:cs="Times New Roman"/>
      <w:sz w:val="20"/>
      <w:szCs w:val="20"/>
      <w:lang w:bidi="en-US"/>
    </w:rPr>
  </w:style>
  <w:style w:type="character" w:customStyle="1" w:styleId="Textoindependiente2Car1">
    <w:name w:val="Texto independiente 2 Car1"/>
    <w:semiHidden/>
    <w:rsid w:val="006A2D02"/>
    <w:rPr>
      <w:sz w:val="24"/>
      <w:szCs w:val="24"/>
      <w:lang w:val="en-US"/>
    </w:rPr>
  </w:style>
  <w:style w:type="character" w:styleId="CitaHTML">
    <w:name w:val="HTML Cite"/>
    <w:rsid w:val="006A2D02"/>
    <w:rPr>
      <w:rFonts w:ascii="Times New Roman" w:hAnsi="Times New Roman" w:cs="Times New Roman" w:hint="default"/>
      <w:i/>
      <w:iCs/>
      <w:sz w:val="18"/>
      <w:szCs w:val="18"/>
    </w:rPr>
  </w:style>
  <w:style w:type="character" w:styleId="Textoennegrita">
    <w:name w:val="Strong"/>
    <w:qFormat/>
    <w:rsid w:val="006A2D02"/>
    <w:rPr>
      <w:b/>
      <w:bCs/>
    </w:rPr>
  </w:style>
  <w:style w:type="paragraph" w:styleId="Ttulo">
    <w:name w:val="Title"/>
    <w:basedOn w:val="Normal"/>
    <w:next w:val="Normal"/>
    <w:link w:val="TtuloCar"/>
    <w:uiPriority w:val="10"/>
    <w:qFormat/>
    <w:rsid w:val="006A2D02"/>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TtuloCar">
    <w:name w:val="Título Car"/>
    <w:basedOn w:val="Fuentedeprrafopredeter"/>
    <w:link w:val="Ttulo"/>
    <w:uiPriority w:val="10"/>
    <w:rsid w:val="006A2D02"/>
    <w:rPr>
      <w:rFonts w:ascii="Cambria" w:eastAsia="Times New Roman" w:hAnsi="Cambria" w:cs="Times New Roman"/>
      <w:b/>
      <w:bCs/>
      <w:kern w:val="28"/>
      <w:sz w:val="32"/>
      <w:szCs w:val="32"/>
      <w:lang w:val="en-US" w:bidi="en-US"/>
    </w:rPr>
  </w:style>
  <w:style w:type="paragraph" w:styleId="Subttulo">
    <w:name w:val="Subtitle"/>
    <w:basedOn w:val="Normal"/>
    <w:next w:val="Normal"/>
    <w:link w:val="SubttuloCar"/>
    <w:uiPriority w:val="11"/>
    <w:qFormat/>
    <w:rsid w:val="006A2D02"/>
    <w:pPr>
      <w:spacing w:after="60" w:line="240" w:lineRule="auto"/>
      <w:jc w:val="center"/>
      <w:outlineLvl w:val="1"/>
    </w:pPr>
    <w:rPr>
      <w:rFonts w:ascii="Cambria" w:eastAsia="Times New Roman" w:hAnsi="Cambria" w:cs="Times New Roman"/>
      <w:sz w:val="24"/>
      <w:szCs w:val="24"/>
      <w:lang w:val="en-US" w:bidi="en-US"/>
    </w:rPr>
  </w:style>
  <w:style w:type="character" w:customStyle="1" w:styleId="SubttuloCar">
    <w:name w:val="Subtítulo Car"/>
    <w:basedOn w:val="Fuentedeprrafopredeter"/>
    <w:link w:val="Subttulo"/>
    <w:uiPriority w:val="11"/>
    <w:rsid w:val="006A2D02"/>
    <w:rPr>
      <w:rFonts w:ascii="Cambria" w:eastAsia="Times New Roman" w:hAnsi="Cambria" w:cs="Times New Roman"/>
      <w:sz w:val="24"/>
      <w:szCs w:val="24"/>
      <w:lang w:val="en-US" w:bidi="en-US"/>
    </w:rPr>
  </w:style>
  <w:style w:type="character" w:styleId="nfasis">
    <w:name w:val="Emphasis"/>
    <w:uiPriority w:val="20"/>
    <w:qFormat/>
    <w:rsid w:val="006A2D02"/>
    <w:rPr>
      <w:rFonts w:ascii="Calibri" w:hAnsi="Calibri"/>
      <w:b/>
      <w:i/>
      <w:iCs/>
    </w:rPr>
  </w:style>
  <w:style w:type="paragraph" w:styleId="Sinespaciado">
    <w:name w:val="No Spacing"/>
    <w:basedOn w:val="Normal"/>
    <w:uiPriority w:val="1"/>
    <w:qFormat/>
    <w:rsid w:val="006A2D02"/>
    <w:pPr>
      <w:spacing w:after="0" w:line="240" w:lineRule="auto"/>
    </w:pPr>
    <w:rPr>
      <w:rFonts w:ascii="Calibri" w:eastAsia="Times New Roman" w:hAnsi="Calibri" w:cs="Times New Roman"/>
      <w:sz w:val="24"/>
      <w:szCs w:val="32"/>
      <w:lang w:val="en-US" w:bidi="en-US"/>
    </w:rPr>
  </w:style>
  <w:style w:type="paragraph" w:styleId="Prrafodelista">
    <w:name w:val="List Paragraph"/>
    <w:basedOn w:val="Normal"/>
    <w:uiPriority w:val="34"/>
    <w:qFormat/>
    <w:rsid w:val="006A2D02"/>
    <w:pPr>
      <w:spacing w:after="0" w:line="240" w:lineRule="auto"/>
      <w:ind w:left="720"/>
      <w:contextualSpacing/>
    </w:pPr>
    <w:rPr>
      <w:rFonts w:ascii="Calibri" w:eastAsia="Times New Roman" w:hAnsi="Calibri" w:cs="Times New Roman"/>
      <w:sz w:val="24"/>
      <w:szCs w:val="24"/>
      <w:lang w:val="en-US" w:bidi="en-US"/>
    </w:rPr>
  </w:style>
  <w:style w:type="paragraph" w:styleId="Cita">
    <w:name w:val="Quote"/>
    <w:basedOn w:val="Normal"/>
    <w:next w:val="Normal"/>
    <w:link w:val="CitaCar"/>
    <w:uiPriority w:val="29"/>
    <w:qFormat/>
    <w:rsid w:val="006A2D02"/>
    <w:pPr>
      <w:spacing w:after="0" w:line="240" w:lineRule="auto"/>
    </w:pPr>
    <w:rPr>
      <w:rFonts w:ascii="Calibri" w:eastAsia="Times New Roman" w:hAnsi="Calibri" w:cs="Times New Roman"/>
      <w:i/>
      <w:sz w:val="24"/>
      <w:szCs w:val="24"/>
      <w:lang w:val="en-US" w:bidi="en-US"/>
    </w:rPr>
  </w:style>
  <w:style w:type="character" w:customStyle="1" w:styleId="CitaCar">
    <w:name w:val="Cita Car"/>
    <w:basedOn w:val="Fuentedeprrafopredeter"/>
    <w:link w:val="Cita"/>
    <w:uiPriority w:val="29"/>
    <w:rsid w:val="006A2D02"/>
    <w:rPr>
      <w:rFonts w:ascii="Calibri" w:eastAsia="Times New Roman" w:hAnsi="Calibri" w:cs="Times New Roman"/>
      <w:i/>
      <w:sz w:val="24"/>
      <w:szCs w:val="24"/>
      <w:lang w:val="en-US" w:bidi="en-US"/>
    </w:rPr>
  </w:style>
  <w:style w:type="paragraph" w:styleId="Citadestacada">
    <w:name w:val="Intense Quote"/>
    <w:basedOn w:val="Normal"/>
    <w:next w:val="Normal"/>
    <w:link w:val="CitadestacadaCar"/>
    <w:uiPriority w:val="30"/>
    <w:qFormat/>
    <w:rsid w:val="006A2D02"/>
    <w:pPr>
      <w:spacing w:after="0" w:line="240" w:lineRule="auto"/>
      <w:ind w:left="720" w:right="720"/>
    </w:pPr>
    <w:rPr>
      <w:rFonts w:ascii="Calibri" w:eastAsia="Times New Roman" w:hAnsi="Calibri" w:cs="Times New Roman"/>
      <w:b/>
      <w:i/>
      <w:sz w:val="24"/>
      <w:lang w:val="en-US" w:bidi="en-US"/>
    </w:rPr>
  </w:style>
  <w:style w:type="character" w:customStyle="1" w:styleId="CitadestacadaCar">
    <w:name w:val="Cita destacada Car"/>
    <w:basedOn w:val="Fuentedeprrafopredeter"/>
    <w:link w:val="Citadestacada"/>
    <w:uiPriority w:val="30"/>
    <w:rsid w:val="006A2D02"/>
    <w:rPr>
      <w:rFonts w:ascii="Calibri" w:eastAsia="Times New Roman" w:hAnsi="Calibri" w:cs="Times New Roman"/>
      <w:b/>
      <w:i/>
      <w:sz w:val="24"/>
      <w:lang w:val="en-US" w:bidi="en-US"/>
    </w:rPr>
  </w:style>
  <w:style w:type="character" w:styleId="nfasissutil">
    <w:name w:val="Subtle Emphasis"/>
    <w:uiPriority w:val="19"/>
    <w:qFormat/>
    <w:rsid w:val="006A2D02"/>
    <w:rPr>
      <w:i/>
      <w:color w:val="5A5A5A"/>
    </w:rPr>
  </w:style>
  <w:style w:type="character" w:styleId="nfasisintenso">
    <w:name w:val="Intense Emphasis"/>
    <w:uiPriority w:val="21"/>
    <w:qFormat/>
    <w:rsid w:val="006A2D02"/>
    <w:rPr>
      <w:b/>
      <w:i/>
      <w:sz w:val="24"/>
      <w:szCs w:val="24"/>
      <w:u w:val="single"/>
    </w:rPr>
  </w:style>
  <w:style w:type="character" w:styleId="Referenciasutil">
    <w:name w:val="Subtle Reference"/>
    <w:uiPriority w:val="31"/>
    <w:qFormat/>
    <w:rsid w:val="006A2D02"/>
    <w:rPr>
      <w:sz w:val="24"/>
      <w:szCs w:val="24"/>
      <w:u w:val="single"/>
    </w:rPr>
  </w:style>
  <w:style w:type="character" w:styleId="Referenciaintensa">
    <w:name w:val="Intense Reference"/>
    <w:uiPriority w:val="32"/>
    <w:qFormat/>
    <w:rsid w:val="006A2D02"/>
    <w:rPr>
      <w:b/>
      <w:sz w:val="24"/>
      <w:u w:val="single"/>
    </w:rPr>
  </w:style>
  <w:style w:type="character" w:styleId="Ttulodellibro">
    <w:name w:val="Book Title"/>
    <w:uiPriority w:val="33"/>
    <w:qFormat/>
    <w:rsid w:val="006A2D02"/>
    <w:rPr>
      <w:rFonts w:ascii="Cambria" w:eastAsia="Times New Roman" w:hAnsi="Cambria"/>
      <w:b/>
      <w:i/>
      <w:sz w:val="24"/>
      <w:szCs w:val="24"/>
    </w:rPr>
  </w:style>
  <w:style w:type="paragraph" w:styleId="TtulodeTDC">
    <w:name w:val="TOC Heading"/>
    <w:basedOn w:val="Ttulo1"/>
    <w:next w:val="Normal"/>
    <w:uiPriority w:val="39"/>
    <w:semiHidden/>
    <w:unhideWhenUsed/>
    <w:qFormat/>
    <w:rsid w:val="006A2D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45133">
      <w:bodyDiv w:val="1"/>
      <w:marLeft w:val="180"/>
      <w:marRight w:val="2100"/>
      <w:marTop w:val="3855"/>
      <w:marBottom w:val="525"/>
      <w:divBdr>
        <w:top w:val="none" w:sz="0" w:space="0" w:color="auto"/>
        <w:left w:val="none" w:sz="0" w:space="0" w:color="auto"/>
        <w:bottom w:val="none" w:sz="0" w:space="0" w:color="auto"/>
        <w:right w:val="none" w:sz="0" w:space="0" w:color="auto"/>
      </w:divBdr>
    </w:div>
    <w:div w:id="1495294737">
      <w:bodyDiv w:val="1"/>
      <w:marLeft w:val="180"/>
      <w:marRight w:val="2100"/>
      <w:marTop w:val="3855"/>
      <w:marBottom w:val="525"/>
      <w:divBdr>
        <w:top w:val="none" w:sz="0" w:space="0" w:color="auto"/>
        <w:left w:val="none" w:sz="0" w:space="0" w:color="auto"/>
        <w:bottom w:val="none" w:sz="0" w:space="0" w:color="auto"/>
        <w:right w:val="none" w:sz="0" w:space="0" w:color="auto"/>
      </w:divBdr>
    </w:div>
    <w:div w:id="1883783564">
      <w:bodyDiv w:val="1"/>
      <w:marLeft w:val="180"/>
      <w:marRight w:val="2100"/>
      <w:marTop w:val="3855"/>
      <w:marBottom w:val="525"/>
      <w:divBdr>
        <w:top w:val="none" w:sz="0" w:space="0" w:color="auto"/>
        <w:left w:val="none" w:sz="0" w:space="0" w:color="auto"/>
        <w:bottom w:val="none" w:sz="0" w:space="0" w:color="auto"/>
        <w:right w:val="none" w:sz="0" w:space="0" w:color="auto"/>
      </w:divBdr>
    </w:div>
    <w:div w:id="2018992899">
      <w:bodyDiv w:val="1"/>
      <w:marLeft w:val="180"/>
      <w:marRight w:val="2100"/>
      <w:marTop w:val="3855"/>
      <w:marBottom w:val="52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babylon.com/imageres.php?iu=http://www.capitulacionesprematrimoniales.com/wp-content/uploads/Capitulaciones-felipe-hermonos-juana-la-loca.jpg&amp;ir=http://www.capitulacionesprematrimoniales.com/2011/09/30/capitulaciones-matrimoniales-de-felipe-el-hermoso-y-juana-la-loca/&amp;ig=http://t0.gstatic.com/images?q=tbn:ANd9GcQ-Lu_f5wsZe-d_Kn5i1H9ucUVXJLJDsRlyICXKweF-KMWBoYNi5Ypar2k&amp;h=480&amp;w=363&amp;q=capitulaciones%20matrimoniales&amp;babsrc=HP_Prot" TargetMode="External"/><Relationship Id="rId13" Type="http://schemas.openxmlformats.org/officeDocument/2006/relationships/image" Target="media/image4.jpeg"/><Relationship Id="rId18"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google.es/imgres?q=lupa&amp;um=1&amp;hl=es&amp;sa=N&amp;biw=884&amp;bih=432&amp;tbm=isch&amp;tbnid=NY3ldt5sz1LAxM:&amp;imgrefurl=http://www.yoextranjero.com/inmigracion/hospitales-bajo-la-lupa/&amp;docid=NxVDtMZ6HRCuyM&amp;imgurl=http://petrol.sci.muni.cz/poznavanihornin/magmatity/image/lupa.jpg&amp;w=996&amp;h=596&amp;ei=mJ9bT-7MLsTOhAfn04mpBA&amp;zoom=1" TargetMode="External"/><Relationship Id="rId17" Type="http://schemas.openxmlformats.org/officeDocument/2006/relationships/hyperlink" Target="http://www.google.es/imgres?q=conquistas&amp;hl=es&amp;sa=X&amp;biw=1366&amp;bih=598&amp;tbm=isch&amp;prmd=imvnsb&amp;tbnid=WZco7GzFMxYvqM:&amp;imgrefurl=http://dbahispano.blogspot.com/2009/03/la-conquista-arabe-y-el-califato-omeya.html&amp;docid=TVpIbgOPIHonwM&amp;imgurl=http://img16.imageshack.us/img16/1082/sinttulo2r.jpg&amp;w=1742&amp;h=1326&amp;ei=xqRbT7roNJOBhQf14I2pBA&amp;zoom=1"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ogle.com/imgres?hl=es&amp;gl=es&amp;biw=884&amp;bih=456&amp;tbm=isch&amp;tbnid=0pSR4eLghjQmoM:&amp;imgrefurl=http://www.vectorizados.com/vector/5151_pinguino-guiando-un-ojo/&amp;docid=Jz6OQ3oePQ7vbM&amp;imgurl=http://www.vectorizados.com/muestras/pinguino-guiando-un-ojo.jpg&amp;w=332&amp;h=332&amp;ei=DxU5T92wKYeChQe6v_34AQ&amp;zoom=1"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google.es/imgres?q=telefono&amp;hl=es&amp;biw=1366&amp;bih=598&amp;tbm=isch&amp;tbnid=UcY9WzjRsqTn6M:&amp;imgrefurl=http://lacienciaysusdemonios.com/2011/03/29/contestador-automatico-del-telefono-de-un-colegio/&amp;docid=sJhTvDQI9R4jMM&amp;imgurl=http://cnho.files.wordpress.com/2011/03/telefono.gif&amp;w=325&amp;h=364&amp;ei=TqVbT_66H86FhQee5_WoBA&amp;zoom=1" TargetMode="External"/><Relationship Id="rId10" Type="http://schemas.openxmlformats.org/officeDocument/2006/relationships/hyperlink" Target="http://www.google.com/imgres?hl=es&amp;gl=es&amp;biw=1366&amp;bih=622&amp;tbm=isch&amp;tbnid=syi3pb9JnPAmNM:&amp;imgrefurl=http://www.solovagos.com/foro/romantica/110642-el-consorcio-discografia.html&amp;docid=B3WJOwOZ-8p3HM&amp;imgurl=http://www.ddcpremiumchile.org/wp-content/uploads/2010/09/images.jpeg&amp;w=225&amp;h=225&amp;ei=gx05T5zxHMWxhAe1qbyiAg&amp;zoom=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oticias.juridicas.com/base_datos/Privado/l15-196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2765</Words>
  <Characters>15211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2012-04-14T09:54:00Z</cp:lastPrinted>
  <dcterms:created xsi:type="dcterms:W3CDTF">2012-04-21T09:30:00Z</dcterms:created>
  <dcterms:modified xsi:type="dcterms:W3CDTF">2012-04-23T08:49:00Z</dcterms:modified>
</cp:coreProperties>
</file>